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EF9" w:rsidRDefault="007222E2" w:rsidP="00DF1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98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МЕТОДИЧЕСКИЕ РЕКОМЕНДАЦИИ О ФОРМАХ КОНТРОЛЯ И УЧЕТА</w:t>
      </w:r>
    </w:p>
    <w:p w:rsidR="00FA6EF9" w:rsidRDefault="007222E2" w:rsidP="00E91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ДОСТИЖЕНИЙ ОБУЧАЮЩИХСЯ С ОВЗ</w:t>
      </w:r>
    </w:p>
    <w:p w:rsidR="00147BA9" w:rsidRDefault="00147B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ГБОУ «</w:t>
      </w:r>
      <w:r w:rsidR="00E914BA">
        <w:rPr>
          <w:rFonts w:ascii="Times New Roman" w:eastAsia="Times New Roman" w:hAnsi="Times New Roman" w:cs="Times New Roman"/>
        </w:rPr>
        <w:t xml:space="preserve">СОШ 2 </w:t>
      </w:r>
      <w:proofErr w:type="spellStart"/>
      <w:r w:rsidR="00E914BA">
        <w:rPr>
          <w:rFonts w:ascii="Times New Roman" w:eastAsia="Times New Roman" w:hAnsi="Times New Roman" w:cs="Times New Roman"/>
        </w:rPr>
        <w:t>с.п</w:t>
      </w:r>
      <w:proofErr w:type="spellEnd"/>
      <w:r w:rsidR="00E914B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E914BA">
        <w:rPr>
          <w:rFonts w:ascii="Times New Roman" w:eastAsia="Times New Roman" w:hAnsi="Times New Roman" w:cs="Times New Roman"/>
        </w:rPr>
        <w:t>Плиево</w:t>
      </w:r>
      <w:proofErr w:type="spellEnd"/>
      <w:r w:rsidR="00926EAF">
        <w:rPr>
          <w:rFonts w:ascii="Times New Roman" w:eastAsia="Times New Roman" w:hAnsi="Times New Roman" w:cs="Times New Roman"/>
        </w:rPr>
        <w:t>»</w:t>
      </w:r>
    </w:p>
    <w:p w:rsidR="00926EAF" w:rsidRDefault="00926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Республики Ингушетия 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righ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по обучению учащихся с различными нозологиями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-2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целях упорядочения организации контроля и оценки результатов обучения младших школьников с ОВЗ и детей-инвалидов, для организации деятельности учителя предлагаются следующие рекомендации.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Варианты АООП: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Times New Roman" w:eastAsia="Times New Roman" w:hAnsi="Times New Roman" w:cs="Times New Roman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A6EF9" w:rsidTr="00263574"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Категория детей с ОВЗ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Варианты программ ФГОС НОО обучающихся с ОВЗ</w:t>
            </w:r>
          </w:p>
        </w:tc>
      </w:tr>
      <w:tr w:rsidR="00FA6EF9" w:rsidTr="00263574"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 xml:space="preserve">Глухие дети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1.1, 1.2, 1.3, 1.4</w:t>
            </w:r>
          </w:p>
        </w:tc>
      </w:tr>
      <w:tr w:rsidR="00FA6EF9" w:rsidTr="00263574"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Слабослышащие дети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2.1, 2.2, 2.3</w:t>
            </w:r>
          </w:p>
        </w:tc>
      </w:tr>
      <w:tr w:rsidR="00FA6EF9" w:rsidTr="00263574"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Слепые дети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3.1, 3.2, 3.3, 3.4</w:t>
            </w:r>
          </w:p>
        </w:tc>
      </w:tr>
      <w:tr w:rsidR="00FA6EF9" w:rsidTr="00263574"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Слабовидящие дети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4.1, 4.2, 4.3</w:t>
            </w:r>
          </w:p>
        </w:tc>
      </w:tr>
      <w:tr w:rsidR="00FA6EF9" w:rsidTr="00263574"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Дети с тяжелыми нарушениями речи (ТНР)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5.1, 5.2</w:t>
            </w:r>
          </w:p>
        </w:tc>
      </w:tr>
      <w:tr w:rsidR="00FA6EF9" w:rsidTr="00263574"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Дети с нарушениями опорно-двигательного аппарата  (ОДА)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6.1, 6.2, 6.3, 6.4</w:t>
            </w:r>
          </w:p>
        </w:tc>
      </w:tr>
      <w:tr w:rsidR="00FA6EF9" w:rsidTr="00263574"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Дети с задержкой психического развития (ЗПР)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7.1, 7.2, 7.3</w:t>
            </w:r>
          </w:p>
        </w:tc>
      </w:tr>
      <w:tr w:rsidR="00FA6EF9" w:rsidTr="00263574"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Дети с расстройствами аутистического спектра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8.1, 8.2, 8.3, 8.4</w:t>
            </w:r>
          </w:p>
        </w:tc>
      </w:tr>
      <w:tr w:rsidR="00FA6EF9" w:rsidTr="00263574"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Дети с умственной отсталостью (интеллектуальными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ФГОС образования обучающихся с умственной отсталостью (интеллектуальными нарушениями) - варианты 1, 2</w:t>
            </w: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3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Общие рекомендации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1.Беседа с родителями ребенка. Необходимо получить как можно более полную информацию о ребенке (особенности характера, поведения, привычки и т.п.). 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Планирование совместной работы специалистов (учитель, психолог, логопед): составление индивидуального плана сопровождения. 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Подготовка детей и родителей класса к принятию нового ученика. 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Рекомендации по категориям детей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</w:rPr>
      </w:pPr>
    </w:p>
    <w:p w:rsidR="00FA6EF9" w:rsidRPr="00787D2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</w:rPr>
      </w:pPr>
      <w:r w:rsidRPr="00787D29">
        <w:rPr>
          <w:rFonts w:ascii="Times New Roman" w:eastAsia="Times New Roman" w:hAnsi="Times New Roman" w:cs="Times New Roman"/>
          <w:b/>
          <w:highlight w:val="yellow"/>
        </w:rPr>
        <w:t>ДЕТИ С НАРУШЕНИЯМИ СЛУХА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Роль слуха в развитии ребенка очевидна. Без слуха невозможно восприятие речи. Слушая речь, </w:t>
      </w:r>
      <w:r>
        <w:rPr>
          <w:rFonts w:ascii="Times New Roman" w:eastAsia="Times New Roman" w:hAnsi="Times New Roman" w:cs="Times New Roman"/>
        </w:rPr>
        <w:lastRenderedPageBreak/>
        <w:t>ребенок учится ориентироваться в окружающем мире. Еще до того, как ребенок научится говорить, он слышит речь окружающих, узнает значение многих слов и словосочетаний. В дальнейшем, благодаря слуху, он учится говорить. Он слышит не только речь окружающих, но и свою собственную, а это позволяет ему уточнить свою речь, сопоставляя ее с речью взрослых. Сложный процесс овладения речью нарушается даже при небольшом снижении слуха, возникшем в раннем возрасте.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детей с нарушениями слуха встречаются следующие дефекты речи: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недостатки произношения («</w:t>
      </w:r>
      <w:proofErr w:type="spellStart"/>
      <w:r>
        <w:rPr>
          <w:rFonts w:ascii="Times New Roman" w:eastAsia="Times New Roman" w:hAnsi="Times New Roman" w:cs="Times New Roman"/>
        </w:rPr>
        <w:t>смазанность</w:t>
      </w:r>
      <w:proofErr w:type="spellEnd"/>
      <w:r>
        <w:rPr>
          <w:rFonts w:ascii="Times New Roman" w:eastAsia="Times New Roman" w:hAnsi="Times New Roman" w:cs="Times New Roman"/>
        </w:rPr>
        <w:t>» речи, смешение звонких и глухих звуков, замена многих звуков на [т]); ограниченный запас слов; неточное понимание и неправильное употребление слов; недостатки грамматического строя речи; ограниченное понимание устной речи; ограниченное понимание читаемого текста.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Помимо речевых нарушений при нарушениях слуха отмечаются особенности абстрактно-познавательной деятельности. Для этих детей характерна задержка словесно-логического мышления при сохранности конкретных форм мышления. Они могут хорошо справляться со сложными конструктивными заданиями, а задания, требующие речевого отчета и речевого оформления, вызывают у них затруднения. Т.к. расстройства слуха часто возникают вследствие инфекционного поражения ЦНС, у детей часто могут наблюдаться </w:t>
      </w:r>
      <w:proofErr w:type="spellStart"/>
      <w:r>
        <w:rPr>
          <w:rFonts w:ascii="Times New Roman" w:eastAsia="Times New Roman" w:hAnsi="Times New Roman" w:cs="Times New Roman"/>
        </w:rPr>
        <w:t>церебрастенические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психоорганические</w:t>
      </w:r>
      <w:proofErr w:type="spellEnd"/>
      <w:r>
        <w:rPr>
          <w:rFonts w:ascii="Times New Roman" w:eastAsia="Times New Roman" w:hAnsi="Times New Roman" w:cs="Times New Roman"/>
        </w:rPr>
        <w:t xml:space="preserve"> симптомы: повышенная утомляемость, раздражительность, вялость, снижение внимания, памяти и т.п. Это влияет на работоспособность и деятельность ребенка.</w:t>
      </w:r>
    </w:p>
    <w:p w:rsidR="00FA6EF9" w:rsidRPr="00787D29" w:rsidRDefault="00787D29" w:rsidP="00787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" w:right="-2" w:hanging="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br/>
      </w:r>
      <w:r w:rsidR="007222E2" w:rsidRPr="00787D29">
        <w:rPr>
          <w:rFonts w:ascii="Times New Roman" w:eastAsia="Times New Roman" w:hAnsi="Times New Roman" w:cs="Times New Roman"/>
          <w:b/>
          <w:i/>
          <w:sz w:val="36"/>
          <w:szCs w:val="36"/>
        </w:rPr>
        <w:t>Рекомендации учителю.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Следует постоянно помнить, что в классе находится ребенок с нарушенным слухом, который должен всегда видеть лицо педагога, даже в тех случаях, когда тот ходит по классу, пишет на доске, организует работу класса с картиной, таблицами и т.п. Поэтому такого ребенка нужно посадить за первую парту сбоку от учителя (справа от него), по возможности спиной к окну. С этого места хорошо видны лица большинства одноклассников, учителя, доска, отвечающий у доски.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Необходимо требовать от ребенка с нарушением слуха, чтобы он всегда смотрел на говорящего: и на учителя, и на отвечающего. Важно следить за тем, чтобы плохо слышащий ребенок быстро отыскивал говорящего и быстро переводил взгляд с одного говорящего на другого. Это должно стать осознанной необходимостью для ребенка. Полезно почаще контролировать ученика в разных формах: «Повтори, что я сказала; что рассказала Аня; продолжи» и т.п.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Ребенок с нарушенным слухом должен активно участвовать в работе класса, но не задерживать </w:t>
      </w:r>
      <w:r>
        <w:rPr>
          <w:rFonts w:ascii="Times New Roman" w:eastAsia="Times New Roman" w:hAnsi="Times New Roman" w:cs="Times New Roman"/>
        </w:rPr>
        <w:lastRenderedPageBreak/>
        <w:t>темп ведения урока. В то же время нельзя допустить, чтобы что-то осталось им непонятым. Поэтому такого ребенка необходимо контролировать на каждом уроке.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новый вид работы проводится впервые, ребенку можно дать возможность самостоятельно разобраться в задании, наблюдая за тем, как выполняют этот вид работы другие дети. В этой ситуации его нельзя вызывать для ответа первым.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следует предлагать слабослышащему ребенку письменную самостоятельную работу, в то время, когда весь класс работает устно. Это приводит к 3 нежелательным последствиям:</w:t>
      </w:r>
    </w:p>
    <w:p w:rsidR="00FA6EF9" w:rsidRDefault="007222E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ребенок «выпадает» из работы и не знает, чем занимаются одноклассники;</w:t>
      </w:r>
    </w:p>
    <w:p w:rsidR="00FA6EF9" w:rsidRDefault="007222E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он не совершенствует своих умений и навыков во фронтальной устной работе;</w:t>
      </w:r>
    </w:p>
    <w:p w:rsidR="00FA6EF9" w:rsidRDefault="007222E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учителю все чаще придется создавать для такого ребенка особые условия.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в классе оказался ребенок с нарушениями слуха, необходимо обязательно периодически получать консультации сурдопедагога по каждому предмету.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Pr="00787D2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</w:rPr>
      </w:pPr>
      <w:r w:rsidRPr="00787D29">
        <w:rPr>
          <w:rFonts w:ascii="Times New Roman" w:eastAsia="Times New Roman" w:hAnsi="Times New Roman" w:cs="Times New Roman"/>
          <w:b/>
          <w:highlight w:val="yellow"/>
        </w:rPr>
        <w:t>ДЕТИ С НАРУШЕНИЯМИ ЗРЕНИЯ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Наибольшее количество информации об окружающем мире человек получает при помощи зрения. По скорости и полноте восприятия глаз превосходит все органы чувств человека. Зрительная информация составляет около 90% от всей информации, которая поступает в кору больших полушарий головного мозга через органы чувств. Зрительные ощущения и восприятия имеют большое значение не только для познания и практической деятельности, но и являются источником эстетических переживаний.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Нарушения зрительных функций оказывают серьезное влияние на психическое развитие ребенка в связи с той ролью, которую играет зрение в жизни человека.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первую очередь и в большей степени страдает восприятие. При нарушении зрения зрительное восприятие резко отличается от восприятия нормально видящих людей по степени полноты, точности и скорости отображения. Дефекты зрения приводят к тому, что в зрительном восприятии правильно отражаются лишь некоторые, часто второстепенные признаки объектов, в связи с чем возникающие образы искажаются и часто бывают неадекватны действительности. Для полного, правильного и быстрого восприятия слабовидящим необходимо взаимодействие зрения и осязания.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Из-за неточного и искаженного восприятия у детей формируются неточные, часто неправильные представления о предметах и явлениях окружающей действительности. Круг представлений резко сужен ввиду невозможности восприятия ряда объектов и их свойств.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Нарушение восприятия и особенности представлений слабовидящих детей накладывают отпечаток на развитие мышления и речи, т.к. эти психические функции развиваются на основе представлений о предметах и явлениях окружающей среды.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Нарушения зрения вызывают у детей серьезные трудности ориентировки в пространстве. Отмечается задержка развития моторики и пространственных представлений, большие затруднения в оценке своего местонахождения и взаимного расположения окружающих предметов.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Учебная деятельность. У детей с нарушениями зрения в начале обучения могут возникнуть специфические затруднения в овладении навыками чтения и письма. Дети не видят строк, путают сходные по начертанию буквы, что мешает овладению техникой чтения, пониманию содержания читаемого. Смешение цифр по начертанию препятствует овладению процессами счета и решению задач. В обычных условиях обучения дети не видят написанного на доске, таблице, у них быстро наступает утомление и снижение работоспособности.</w:t>
      </w:r>
    </w:p>
    <w:p w:rsidR="00FA6EF9" w:rsidRPr="00787D29" w:rsidRDefault="00787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</w:rPr>
        <w:br/>
      </w:r>
      <w:r w:rsidR="007222E2" w:rsidRPr="00787D29">
        <w:rPr>
          <w:rFonts w:ascii="Times New Roman" w:eastAsia="Times New Roman" w:hAnsi="Times New Roman" w:cs="Times New Roman"/>
          <w:b/>
          <w:i/>
          <w:sz w:val="36"/>
          <w:szCs w:val="36"/>
        </w:rPr>
        <w:t>Рекомендации учителю.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для ребенка в классе должно определяться в соответствии с рекомендацией врача-окулиста (не всегда это будет 1-я парта).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Стол, за которым работает ребенок, должен иметь матовую поверхность.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Одним из важнейших условий для нормального протекания зрительной работы является освещенность рабочего места (400 - 500 лк).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Существенным условием является дозирование зрительной нагрузки. (Индивидуально - окулист; максимум - 15 мин.). Гимнастика для глаз.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Чтобы дети с нарушениями зрения могли принимать участие во фронтальной работе класса необходимо дублировать все написанное на доске на карточках; все демонстрируемые наглядные пособия должны предоставляться ребенку для индивидуального ознакомления. Можно сделать это до урока. Необходимо соблюдать требования к наглядности:</w:t>
      </w:r>
    </w:p>
    <w:p w:rsidR="00FA6EF9" w:rsidRDefault="00722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контрастность контуров предъявляемых объектов;</w:t>
      </w:r>
    </w:p>
    <w:p w:rsidR="00FA6EF9" w:rsidRDefault="00722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предварительная проработка некоторых картин и рисунков: усиление контура, удаление лишних деталей;</w:t>
      </w:r>
    </w:p>
    <w:p w:rsidR="00FA6EF9" w:rsidRDefault="00722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оптимальные для восприятия размеры объектов: общая площадь – около 500 кв. см., отдельные детали - 13 мм;</w:t>
      </w:r>
    </w:p>
    <w:p w:rsidR="00FA6EF9" w:rsidRDefault="00722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толщина контура объекта зависит от остроты зрения (от 0,5 до 5 мм);</w:t>
      </w:r>
    </w:p>
    <w:p w:rsidR="00FA6EF9" w:rsidRDefault="00722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цветовая гамма разнообразна, предпочтительнее желто-оранжево-красные,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зеленые и коричневые тона и оттенки. Желательна окраска, близкая к натуральной.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Речь учителя должна быть выразительной и точной, необходимо проговаривать все, что он делает, пишет, рисует, проводит опыт и т.д.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Учебники, тетради по возможности следует использовать специальные. Цвет чернил для письма предпочтительнее черный, для выделения – зеленый. При письме, чтении необходимо помнить об особенностях детей. Не требовать соответствия навыка техники чтения нормам </w:t>
      </w:r>
      <w:r>
        <w:rPr>
          <w:rFonts w:ascii="Times New Roman" w:eastAsia="Times New Roman" w:hAnsi="Times New Roman" w:cs="Times New Roman"/>
        </w:rPr>
        <w:lastRenderedPageBreak/>
        <w:t>общеобразовательной школы, обращать внимание на понимание содержания прочитанного, умение отвечать на вопросы по тексту, пересказывать и т.п. При письме лучше заранее отметить в тетради место, с которого необходимо начинать работу.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изучении некоторых тем требуется предварительная подготовка основы для понимания материала.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Необходимы постоянные консультации тифлопедагога.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Pr="00787D2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</w:rPr>
      </w:pPr>
      <w:r w:rsidRPr="00787D29">
        <w:rPr>
          <w:rFonts w:ascii="Times New Roman" w:eastAsia="Times New Roman" w:hAnsi="Times New Roman" w:cs="Times New Roman"/>
          <w:b/>
          <w:highlight w:val="yellow"/>
        </w:rPr>
        <w:t>ДЕТИ С НАРУШЕНИЯМИ РЕЧИ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Речь – очень сложная психическая деятельность, одна из важнейших психических функций человека. В процессе речевого развития формируются высшие формы познавательной деятельности, способность к понятийному мышлению. С помощью речи осуществляется контакт, происходит общение между людьми. Нарушения речи в той или иной степени отрицательно влияют на все психическое развитие ребенка, отражаются на его деятельности, поведении. Тяжелые нарушения речи могут повлиять на умственное развитие ребенка.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детей с тяжелыми речевыми нарушениями часто возникает вторичная задержка психического развития, которая выражается в следующем:</w:t>
      </w:r>
    </w:p>
    <w:p w:rsidR="00FA6EF9" w:rsidRDefault="007222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бедный запас сведений об окружающем;</w:t>
      </w:r>
    </w:p>
    <w:p w:rsidR="00FA6EF9" w:rsidRDefault="007222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замедленное формирование понятий о форме и величине предметов;</w:t>
      </w:r>
    </w:p>
    <w:p w:rsidR="00FA6EF9" w:rsidRDefault="007222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замедленное формирование счетных операций;</w:t>
      </w:r>
    </w:p>
    <w:p w:rsidR="00FA6EF9" w:rsidRDefault="007222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неспособность к пересказу прочитанного.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детей преобладает конкретно-образный тип мышления, слабо выражена способность к речевым абстракциям. Т.о., они часто не успевают и по русскому языку, и по математике.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психических процессов (память, внимание и т.п.) характерны инертность, трудность переключения, выраженная истощаемость, нарушение активности.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Поведение характеризуется незрелостью, недостаточным пониманием социальных требован</w:t>
      </w:r>
      <w:r w:rsidR="00DF1EEA">
        <w:rPr>
          <w:rFonts w:ascii="Times New Roman" w:eastAsia="Times New Roman" w:hAnsi="Times New Roman" w:cs="Times New Roman"/>
        </w:rPr>
        <w:t>ий, повышенной «</w:t>
      </w:r>
      <w:proofErr w:type="spellStart"/>
      <w:r w:rsidR="00DF1EEA">
        <w:rPr>
          <w:rFonts w:ascii="Times New Roman" w:eastAsia="Times New Roman" w:hAnsi="Times New Roman" w:cs="Times New Roman"/>
        </w:rPr>
        <w:t>тормозимостью</w:t>
      </w:r>
      <w:proofErr w:type="spellEnd"/>
      <w:r w:rsidR="00DF1EEA">
        <w:rPr>
          <w:rFonts w:ascii="Times New Roman" w:eastAsia="Times New Roman" w:hAnsi="Times New Roman" w:cs="Times New Roman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при предъявлении речевых заданий.</w:t>
      </w:r>
    </w:p>
    <w:p w:rsidR="00FA6EF9" w:rsidRPr="00787D29" w:rsidRDefault="00787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</w:rPr>
        <w:br/>
      </w:r>
      <w:r w:rsidR="007222E2" w:rsidRPr="00787D29">
        <w:rPr>
          <w:rFonts w:ascii="Times New Roman" w:eastAsia="Times New Roman" w:hAnsi="Times New Roman" w:cs="Times New Roman"/>
          <w:b/>
          <w:i/>
          <w:sz w:val="32"/>
          <w:szCs w:val="32"/>
        </w:rPr>
        <w:t>Рекомендации учителю.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 с речевыми нарушениями обязательно должны получать систематическую помощь логопеда.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обучении грамоте необходимо использовать «Букварь» для речевой школы.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Всем таким детям необходим более благоприятный (облегченный) режим обучения. Он характеризуется не снижением уровня требований к усвоению программного материала, а организацией режима обучения. Прежде всего, они нуждаются в особой психологической поддержке со стороны учителя. Это выражается в ободрении, мягком тоне замечаний, </w:t>
      </w:r>
      <w:r>
        <w:rPr>
          <w:rFonts w:ascii="Times New Roman" w:eastAsia="Times New Roman" w:hAnsi="Times New Roman" w:cs="Times New Roman"/>
        </w:rPr>
        <w:lastRenderedPageBreak/>
        <w:t>поощрении и т.д. Задачи, которые ставятся перед классом в целом в учебном процессе, для таких детей должны детализироваться, инструкции – носить дробный характер, т.е. быть доступными для понимания и выполнения.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тех случаях, когда у ребенка отмечаются стойкие ошибки письма и чтения, не следует его заставлять многократно повторять выполнение одних и тех же заданий. При оценке письменных работ нужно отдельно учитывать специфические речевые ошибки и не снижать за них оценку.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общении с учащимися, имеющими речевые нарушения, педагог должен обращать внимание на качество своей речи, поскольку от этого будет зависеть качество восприятия учебного материала ребенком. Речь педагога должна быть небыстрой, размеренной, состоять из коротких и ясных по смыслу предложений, эмоционально выразительной. А главное, отношение учителя к ученику должно быть благожелательным; своими мимикой, жестами, интонацией он должен вызывать у ребенка желание сотрудничать.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наличии в классе заикающихся детей рекомендуется не заменять устные ответы этих детей письменными; устные опросы следует проводить на месте, не вызывая к доске, а также не начиная опроса с заикающегося ребенка. В случае если у ребенка резко выражен страх речи, рекомендуется опрашивать его после урока. При этом мягкое, доброжелательное отношение учителя к ребенку будет способствовать улучшению качества его речи.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Pr="00787D2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</w:rPr>
      </w:pPr>
      <w:r w:rsidRPr="00787D29">
        <w:rPr>
          <w:rFonts w:ascii="Times New Roman" w:eastAsia="Times New Roman" w:hAnsi="Times New Roman" w:cs="Times New Roman"/>
          <w:b/>
          <w:highlight w:val="yellow"/>
        </w:rPr>
        <w:t>ДЕТИ С НАРУШЕНИЯМИ ОПОРНО-ДВИГАТЕЛЬНОГО АППАРАТА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Наиболее распространенным и изученным нарушением опорно-двигательного аппарата является детский церебральный паралич (ДЦП) – 89%. Это группа патологических синдромов, возникающих вследствие органического поражения мозга и проявляющихся в форме двигательных речевых и психических нарушений.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Особенности психического развития детей с ДЦП связаны с поражением двигательной сферы. Это, прежде всего, нарушения речи. Часто отмечаются снижения слуха. Это приводит к трудностям при обучении письму и чтению.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детей с ДЦП нарушена пространственная ориентация. Это проявляется в замедленном формировании понятий, определяющих положение предметов и частей собственного тела в пространстве, неспособности узнавать и воспроизводить геометрические фигуры, складывать из частей целое.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время письма выявляются ошибки в графическом изображении букв и цифр (асимметрия, зеркальность). Дети не могут соблюдать линейки в тетради, различать ее правую и левую стороны, могут начать писать или рисовать в любом месте тетради или альбома, читать с середины страницы.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Расстройства внимания и памяти проявляются в повышенной отвлекаемости, сужении объема внимания, преобладании слуховой памяти над зрительной.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Эмоциональные нарушения проявляются в виде повышенной возбудимости, склонности к колебаниям настроения, появлению страхов. Склонность к колебанию настроения часто сочетается инертностью эмоциональных реакций. Так, начав плакать или смеяться, ребенок не может остановиться. Повышенная эмоциональная возбудимость нередко сочетается с плаксивостью, раздражительностью, капризностью, реакциями протеста, которые усиливаются в новой для ребенка обстановке и при утомлении.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Почти для всех детей с ДЦП характерен психический инфантилизм. Это выражается в наличии у них несвойственных данному возрасту черт детскости, непосредственности, склонности к фантазированию и мечтательности, преобладанию игровых интересов.</w:t>
      </w:r>
    </w:p>
    <w:p w:rsidR="00FA6EF9" w:rsidRPr="00787D29" w:rsidRDefault="00787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</w:rPr>
        <w:br/>
      </w:r>
      <w:r w:rsidR="007222E2" w:rsidRPr="00787D29">
        <w:rPr>
          <w:rFonts w:ascii="Times New Roman" w:eastAsia="Times New Roman" w:hAnsi="Times New Roman" w:cs="Times New Roman"/>
          <w:b/>
          <w:i/>
          <w:sz w:val="32"/>
          <w:szCs w:val="32"/>
        </w:rPr>
        <w:t>Рекомендации учителю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обучения письму необходимо сформировать готовность руки. Для этого существуют специальные упражнения.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Учитель должен определить место ребенка с ДЦП в классе так, чтобы он мог свободно стоять или выходить из-за парты.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Пространство на столе должно быть достаточным для свободной манипуляции учебниками, учебными принадлежностями и т.д.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Понаблюдав за учеником первое время, учитель должен понять, в какой позе ему удобнее выполнять письменные работы, как удобней отвечать: сидя или стоя.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Необходимо варьировать объем и формы выполнения письменных работ, чтобы ребенок успевал за темпом работы класса, не переутомлялся, и была возможность для формирования учебных навыков.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Pr="00787D2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</w:rPr>
      </w:pPr>
      <w:r w:rsidRPr="00787D29">
        <w:rPr>
          <w:rFonts w:ascii="Times New Roman" w:eastAsia="Times New Roman" w:hAnsi="Times New Roman" w:cs="Times New Roman"/>
          <w:b/>
          <w:highlight w:val="yellow"/>
        </w:rPr>
        <w:t>ДЕТИ С ЗАДЕРЖКОЙ ПСИХИЧЕСКОГО РАЗВИТИЯ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Задержка психического развития (ЗПР) – нарушение нормального темпа психического развития, проявляющееся в замедленном темпе созревания познавательной и эмоционально-волевой сферы. Это самая распространенная причина неуспеваемости: около 50% неуспевающих школьников – дети с ЗПР. Для детей с ЗПР характерны:</w:t>
      </w:r>
    </w:p>
    <w:p w:rsidR="00FA6EF9" w:rsidRDefault="007222E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недостаточность общего запаса знаний, ограниченность представлений;</w:t>
      </w:r>
    </w:p>
    <w:p w:rsidR="00FA6EF9" w:rsidRDefault="007222E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 xml:space="preserve">незрелость мышления, преобладание игровых интересов; </w:t>
      </w:r>
    </w:p>
    <w:p w:rsidR="00FA6EF9" w:rsidRDefault="007222E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низкий уровень работоспособности, быстрая утомляемость при интеллектуальной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нагрузке;</w:t>
      </w:r>
    </w:p>
    <w:p w:rsidR="00FA6EF9" w:rsidRDefault="007222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замедленная включаемость в работу;</w:t>
      </w:r>
    </w:p>
    <w:p w:rsidR="00FA6EF9" w:rsidRDefault="007222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неумение подчиняться правилам дисциплины; </w:t>
      </w:r>
    </w:p>
    <w:p w:rsidR="00FA6EF9" w:rsidRDefault="007222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замедленное развитие активных форм деятельности;</w:t>
      </w:r>
    </w:p>
    <w:p w:rsidR="00FA6EF9" w:rsidRDefault="007222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неумение тормозить свои эмоции и желания, импульсивность;</w:t>
      </w:r>
    </w:p>
    <w:p w:rsidR="00FA6EF9" w:rsidRDefault="007222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полное отсутствие чувства долга и ответственности;</w:t>
      </w:r>
    </w:p>
    <w:p w:rsidR="00FA6EF9" w:rsidRDefault="007222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неспособность к волевому усилию и труду;</w:t>
      </w:r>
    </w:p>
    <w:p w:rsidR="00FA6EF9" w:rsidRDefault="007222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 xml:space="preserve">жестокость, стремление к </w:t>
      </w:r>
      <w:proofErr w:type="spellStart"/>
      <w:r>
        <w:rPr>
          <w:rFonts w:ascii="Times New Roman" w:eastAsia="Times New Roman" w:hAnsi="Times New Roman" w:cs="Times New Roman"/>
        </w:rPr>
        <w:t>разрушительству</w:t>
      </w:r>
      <w:proofErr w:type="spellEnd"/>
      <w:r>
        <w:rPr>
          <w:rFonts w:ascii="Times New Roman" w:eastAsia="Times New Roman" w:hAnsi="Times New Roman" w:cs="Times New Roman"/>
        </w:rPr>
        <w:t>, неспособность сопереживать;</w:t>
      </w:r>
    </w:p>
    <w:p w:rsidR="00FA6EF9" w:rsidRDefault="007222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 xml:space="preserve">неадекватность выхода из конфликтных ситуаций. 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Важным отличием детей с ЗПР от умственно отсталых является то, что стимуляция деятельности этих детей, оказание им своевременной коррекционной помощи позволяют выделить у них зону ближайшего развития, которая в несколько раз превышает потенциальные возможности умственно отсталых детей этого же возраста.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Обучение детей с ЗПР осуществляется по специальным программам. Цель организации обучения детей с ЗПР – создание для них адекватных их особенностям условий воспитания, обучения и развития, которые позволяют предупредить </w:t>
      </w:r>
      <w:proofErr w:type="spellStart"/>
      <w:r>
        <w:rPr>
          <w:rFonts w:ascii="Times New Roman" w:eastAsia="Times New Roman" w:hAnsi="Times New Roman" w:cs="Times New Roman"/>
        </w:rPr>
        <w:t>дезадаптацию</w:t>
      </w:r>
      <w:proofErr w:type="spellEnd"/>
      <w:r>
        <w:rPr>
          <w:rFonts w:ascii="Times New Roman" w:eastAsia="Times New Roman" w:hAnsi="Times New Roman" w:cs="Times New Roman"/>
        </w:rPr>
        <w:t xml:space="preserve"> в образовательном учреждении. 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Задачами классов для детей с ЗПР является обучение и воспитание учащихся, обеспечивающее коррекцию отклонений в развитии их познавательной деятельности и речи, восполнение пробелов в знаниях и цензовое образование в объеме общеобразовательной школы.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Реализация данных задач осуществляется благодаря введению специфических разделов в содержание обучения и в учебный план: введены имеющие большое коррекционное значение уроки по ознакомлению с окружающим миром и развитию речи, а также коррекционные занятия.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Существенное значение для коррекционного учебно-воспитательного процесса имеет реализация специфических приемов и методов обучения и воспитания с учетом индивидуального подхода к учащимся, привлечение к работе логопедов, психологов, уменьшение наполняемости классов, а также, сочетание учебно-воспитательной работы с системой лечебно-профилактических мероприятий.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Условия эффективности обучения детей с ЗПР: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Подбор кадров. Для работы с этими детьми нужно подбирать педагогов, имеющих необходимый минимум дефектологических, психологических знаний, опыт работы с детьми, желание работать с данной категорией детей, обладающих определенными личностными качествами.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Организация работы по ликвидации пробелов в знаниях, которая заключается в следующем:</w:t>
      </w:r>
    </w:p>
    <w:p w:rsidR="00FA6EF9" w:rsidRDefault="007222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коррекционная направленность обучения,</w:t>
      </w:r>
    </w:p>
    <w:p w:rsidR="00FA6EF9" w:rsidRDefault="007222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повторение на каждом уроке (четко спланированное и логически обоснованное),</w:t>
      </w:r>
    </w:p>
    <w:p w:rsidR="00FA6EF9" w:rsidRDefault="007222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формирование обобщенных представлений,</w:t>
      </w:r>
    </w:p>
    <w:p w:rsidR="00FA6EF9" w:rsidRDefault="007222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lastRenderedPageBreak/>
        <w:t>постоянная работа над развитием речи,</w:t>
      </w:r>
    </w:p>
    <w:p w:rsidR="00FA6EF9" w:rsidRDefault="007222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всестороннее развитие учащихся.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Формирование у детей желания учиться, возрождение утраченной веры в свои возможности.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Индивидуальный и дифференцированный подход.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Соблюдение требований, предъявляемых к наглядности: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стене, где расположена классная доска, никакой наглядности быть не должно;</w:t>
      </w:r>
    </w:p>
    <w:p w:rsidR="00FA6EF9" w:rsidRDefault="007222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справочный материал должен быть четко сгруппирован по предметам;</w:t>
      </w:r>
    </w:p>
    <w:p w:rsidR="00FA6EF9" w:rsidRDefault="007222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наглядность должна вести от конкретного к общему;</w:t>
      </w:r>
    </w:p>
    <w:p w:rsidR="00FA6EF9" w:rsidRDefault="007222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наглядность должна быть избавлена от лишних деталей и помещена на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контрастном фоне, что облегчает восприятие;</w:t>
      </w:r>
    </w:p>
    <w:p w:rsidR="00FA6EF9" w:rsidRDefault="007222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 xml:space="preserve">не использовать больше 2-3 цветов одновременно, с осторожностью использовать 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красный цвет;</w:t>
      </w:r>
    </w:p>
    <w:p w:rsidR="00FA6EF9" w:rsidRDefault="007222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наглядность должна соответствовать эстетическим требованиям.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Наиболее распространенные ошибки в применении наглядности:</w:t>
      </w:r>
    </w:p>
    <w:p w:rsidR="00FA6EF9" w:rsidRDefault="007222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 xml:space="preserve">неоправданное изобилие наглядности на уроке; </w:t>
      </w:r>
    </w:p>
    <w:p w:rsidR="00FA6EF9" w:rsidRDefault="007222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 xml:space="preserve">недостаточное для усвоения материала количество наглядности; </w:t>
      </w:r>
    </w:p>
    <w:p w:rsidR="00FA6EF9" w:rsidRDefault="007222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 xml:space="preserve">формальный подход к наглядности; отсутствие повторного использовании 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наглядности;</w:t>
      </w:r>
    </w:p>
    <w:p w:rsidR="00FA6EF9" w:rsidRDefault="007222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неоправданно длительное использование наглядности, что тормозит переход к абстрактному мышлению.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Не создавать стрессовых ситуаций (не позволять срабатывать педагогическим стереотипам).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Стимулировать, а не заставлять.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Не указывать на отрицательные стороны характера – это провоцирует еще большее их проявление.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Оценивать по критерию относительной успешности: сравнивают успехи конкретного ребенка в динамике, а не с успехами других детей. 10. Обеспечивать условия для постоянной деятельности самих учащихся. Установлено, что человек усваивает 10% информации, если слышит, 40%, если видит и 90%, если делает сам.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Коррекционная направленность обучения детей с ЗПР.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Прежде всего, это коррекционная направленность урока. Она определяется:</w:t>
      </w:r>
    </w:p>
    <w:p w:rsidR="00FA6EF9" w:rsidRDefault="00722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предметом, программным содержанием материала;</w:t>
      </w:r>
    </w:p>
    <w:p w:rsidR="00FA6EF9" w:rsidRDefault="00722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составом и возрастом учащихся и их индивидуальными особенностями.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заключается в:</w:t>
      </w:r>
    </w:p>
    <w:p w:rsidR="00FA6EF9" w:rsidRDefault="007222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наличии коррекционных задач урока; работе над развитием отдельных психических процессов;</w:t>
      </w:r>
    </w:p>
    <w:p w:rsidR="00FA6EF9" w:rsidRDefault="007222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соблюдении требований к наглядности;</w:t>
      </w:r>
    </w:p>
    <w:p w:rsidR="00FA6EF9" w:rsidRDefault="007222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lastRenderedPageBreak/>
        <w:t>выполнении всех санитарно-гигиенических требований.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 в классе для детей с ЗПР специфичен:</w:t>
      </w:r>
    </w:p>
    <w:p w:rsidR="00FA6EF9" w:rsidRDefault="007222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медленный темп; четкое деление на этапы, логическая связь этапов;</w:t>
      </w:r>
    </w:p>
    <w:p w:rsidR="00FA6EF9" w:rsidRDefault="007222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подача материала небольшими дозами; постоянное повторение в различных вариантах;</w:t>
      </w:r>
    </w:p>
    <w:p w:rsidR="00FA6EF9" w:rsidRDefault="007222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учет особенностей эмоционально-волевой сферы детей;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наличие коррекционных и динамических пауз, чередование видов работы. 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Pr="00787D2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</w:rPr>
      </w:pPr>
      <w:r w:rsidRPr="00787D29">
        <w:rPr>
          <w:rFonts w:ascii="Times New Roman" w:eastAsia="Times New Roman" w:hAnsi="Times New Roman" w:cs="Times New Roman"/>
          <w:b/>
          <w:highlight w:val="yellow"/>
        </w:rPr>
        <w:t>ДЕТИ С НАРУШЕНИЯМИ ИНТЕЛЛЕКТА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Умственная отсталость – стойкое, необратимое нарушение познавательной деятельности, вызванное, как правило, органическим поражением головного мозга. Наиболее вероятно в общеобразовательной школе могут оказаться дети с наиболее легкой степенью олигофрении – дебильностью.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большей степени у них страдает мышление. Это выражается в слабой способности к обобщению, классификации, сравнению, анализу. Понимание скрытого, переносного смысла совсем или почти недоступно. Ведущим в познавательной деятельности является установление частных, конкретных связей. Эти дети нелюбознательны, у них замедлена, затруднена восприимчивость к новому, они плохо обучаемы.</w:t>
      </w:r>
    </w:p>
    <w:p w:rsidR="00FA6EF9" w:rsidRPr="00787D29" w:rsidRDefault="00787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</w:rPr>
        <w:br/>
      </w:r>
      <w:r w:rsidR="007222E2" w:rsidRPr="00787D29">
        <w:rPr>
          <w:rFonts w:ascii="Times New Roman" w:eastAsia="Times New Roman" w:hAnsi="Times New Roman" w:cs="Times New Roman"/>
          <w:b/>
          <w:i/>
          <w:sz w:val="32"/>
          <w:szCs w:val="32"/>
        </w:rPr>
        <w:t>Рекомендации учителю.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Умственно отсталый ребенок в общеобразовательном учреждении требует особого к себе отношения. Важно выбрать для него такое место в классе, чтобы в случае затруднения ему легко было оказать помощь. Ребенок должен посильно участвовать в работе класса, не задерживая темп ведения урока, занятия. Нельзя допускать, чтобы что-либо важное осталось непонятым, т.к. это может привести к недопониманию учебного материала в дальнейшем.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 должен учитывать особенности познавательной деятельности умственно отсталого ребенка:</w:t>
      </w:r>
    </w:p>
    <w:p w:rsidR="00FA6EF9" w:rsidRDefault="007222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новый учебный материал, необходимый для усвоения, нужно делить на маленькие порции;</w:t>
      </w:r>
    </w:p>
    <w:p w:rsidR="00FA6EF9" w:rsidRDefault="007222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использовать наглядные методы обучения;</w:t>
      </w:r>
    </w:p>
    <w:p w:rsidR="00FA6EF9" w:rsidRDefault="007222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закрепление проводить на большом количестве тренировочных упражнений;</w:t>
      </w:r>
    </w:p>
    <w:p w:rsidR="00FA6EF9" w:rsidRDefault="007222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многократно повторять усвоенное на разнообразном материале;</w:t>
      </w:r>
    </w:p>
    <w:p w:rsidR="00FA6EF9" w:rsidRDefault="007222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</w:pPr>
      <w:r>
        <w:rPr>
          <w:rFonts w:ascii="Times New Roman" w:eastAsia="Times New Roman" w:hAnsi="Times New Roman" w:cs="Times New Roman"/>
        </w:rPr>
        <w:t>учитывать склонность этих детей стереотипам.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Необходимо помнить, что для детей этой категории главным является не образование в объеме начальной или средней школы, а подготовка ребенка к жизни, следовательно, обучение должно носить практическую направленность.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-2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работе с </w:t>
      </w:r>
      <w:proofErr w:type="spellStart"/>
      <w:r>
        <w:rPr>
          <w:rFonts w:ascii="Times New Roman" w:eastAsia="Times New Roman" w:hAnsi="Times New Roman" w:cs="Times New Roman"/>
        </w:rPr>
        <w:t>обучащимися</w:t>
      </w:r>
      <w:proofErr w:type="spellEnd"/>
      <w:r>
        <w:rPr>
          <w:rFonts w:ascii="Times New Roman" w:eastAsia="Times New Roman" w:hAnsi="Times New Roman" w:cs="Times New Roman"/>
        </w:rPr>
        <w:t xml:space="preserve">  с ОВЗ учителя могут использовать следующие виды контроля результатов обучения: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</w:p>
    <w:p w:rsidR="00FA6EF9" w:rsidRPr="00787D29" w:rsidRDefault="007222E2" w:rsidP="00787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2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D29">
        <w:rPr>
          <w:rFonts w:ascii="Times New Roman" w:eastAsia="Times New Roman" w:hAnsi="Times New Roman" w:cs="Times New Roman"/>
          <w:b/>
          <w:sz w:val="28"/>
          <w:szCs w:val="28"/>
        </w:rPr>
        <w:t>формы контроля и учета достижений обучающихся с ОВЗ</w:t>
      </w:r>
    </w:p>
    <w:p w:rsidR="00FA6EF9" w:rsidRPr="00787D29" w:rsidRDefault="00FA6EF9" w:rsidP="00787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2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2480"/>
        <w:gridCol w:w="2362"/>
        <w:gridCol w:w="2305"/>
      </w:tblGrid>
      <w:tr w:rsidR="00FA6EF9" w:rsidTr="00263574">
        <w:tc>
          <w:tcPr>
            <w:tcW w:w="2423" w:type="dxa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Рекомендуемые  формы и методы контроля</w:t>
            </w:r>
          </w:p>
        </w:tc>
        <w:tc>
          <w:tcPr>
            <w:tcW w:w="7147" w:type="dxa"/>
            <w:gridSpan w:val="3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Иные возможные формы учета достижений</w:t>
            </w:r>
          </w:p>
        </w:tc>
      </w:tr>
      <w:tr w:rsidR="00FA6EF9" w:rsidTr="00263574">
        <w:tc>
          <w:tcPr>
            <w:tcW w:w="2423" w:type="dxa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Текущая  аттестация</w:t>
            </w:r>
          </w:p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Итоговая аттестация (модуль, год)</w:t>
            </w:r>
          </w:p>
        </w:tc>
        <w:tc>
          <w:tcPr>
            <w:tcW w:w="2362" w:type="dxa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Урочная   деятельность</w:t>
            </w:r>
          </w:p>
        </w:tc>
        <w:tc>
          <w:tcPr>
            <w:tcW w:w="2305" w:type="dxa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Внеурочная  деятельность</w:t>
            </w:r>
          </w:p>
        </w:tc>
      </w:tr>
      <w:tr w:rsidR="00FA6EF9" w:rsidTr="00263574">
        <w:tc>
          <w:tcPr>
            <w:tcW w:w="2423" w:type="dxa"/>
          </w:tcPr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письменная самостоятельная работа</w:t>
            </w:r>
          </w:p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диктанты</w:t>
            </w:r>
          </w:p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контрольное списывание</w:t>
            </w:r>
          </w:p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 xml:space="preserve"> тестовые задания</w:t>
            </w:r>
          </w:p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изложение</w:t>
            </w:r>
          </w:p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доклад</w:t>
            </w:r>
          </w:p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2480" w:type="dxa"/>
          </w:tcPr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диагностическая контрольная работа</w:t>
            </w:r>
          </w:p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диктанты</w:t>
            </w:r>
          </w:p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 xml:space="preserve">изложение </w:t>
            </w:r>
          </w:p>
          <w:p w:rsidR="00FA6EF9" w:rsidRDefault="007222E2" w:rsidP="002635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контроль техники чтения</w:t>
            </w:r>
          </w:p>
        </w:tc>
        <w:tc>
          <w:tcPr>
            <w:tcW w:w="2362" w:type="dxa"/>
          </w:tcPr>
          <w:p w:rsidR="00FA6EF9" w:rsidRDefault="007222E2" w:rsidP="0026357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анализ динамики текущей успеваемости</w:t>
            </w:r>
          </w:p>
        </w:tc>
        <w:tc>
          <w:tcPr>
            <w:tcW w:w="2305" w:type="dxa"/>
          </w:tcPr>
          <w:p w:rsidR="00FA6EF9" w:rsidRDefault="007222E2" w:rsidP="0026357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34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-участие в выставках, конкурсах,</w:t>
            </w:r>
          </w:p>
          <w:p w:rsidR="00FA6EF9" w:rsidRDefault="007222E2" w:rsidP="0026357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34" w:hanging="2"/>
              <w:jc w:val="both"/>
            </w:pPr>
            <w:r w:rsidRPr="00263574">
              <w:rPr>
                <w:rFonts w:ascii="Times New Roman" w:eastAsia="Times New Roman" w:hAnsi="Times New Roman" w:cs="Times New Roman"/>
              </w:rPr>
              <w:t>- соревнованиях,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34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- в проектах и программах внеурочной деятельности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34" w:hanging="2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- творческий отчет</w:t>
            </w: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В соответствии с психофизиологическими особенностями обучающихся с ОВЗ и детей-инвалидов учитель может варьировать количество заданий и время отведенное на их выполнение.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Формы представления образовательных результатов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1418"/>
        <w:gridCol w:w="2126"/>
      </w:tblGrid>
      <w:tr w:rsidR="00FA6EF9" w:rsidTr="00263574">
        <w:tc>
          <w:tcPr>
            <w:tcW w:w="1951" w:type="dxa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Ведомость успеваемости по предметам (с указанием требований, предъявляемых к выставлению отметок)</w:t>
            </w:r>
          </w:p>
        </w:tc>
        <w:tc>
          <w:tcPr>
            <w:tcW w:w="4253" w:type="dxa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 xml:space="preserve"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- знания, понимания, применения, систематизации); </w:t>
            </w:r>
          </w:p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 xml:space="preserve">устная оценка успешности результатов, формулировка причин неудач и </w:t>
            </w:r>
            <w:r w:rsidRPr="00263574">
              <w:rPr>
                <w:rFonts w:ascii="Times New Roman" w:eastAsia="Times New Roman" w:hAnsi="Times New Roman" w:cs="Times New Roman"/>
              </w:rPr>
              <w:lastRenderedPageBreak/>
              <w:t xml:space="preserve">рекомендаций по устранению пробелов в </w:t>
            </w:r>
            <w:proofErr w:type="spellStart"/>
            <w:r w:rsidRPr="00263574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 w:rsidRPr="00263574">
              <w:rPr>
                <w:rFonts w:ascii="Times New Roman" w:eastAsia="Times New Roman" w:hAnsi="Times New Roman" w:cs="Times New Roman"/>
              </w:rPr>
              <w:t xml:space="preserve"> по предметам</w:t>
            </w:r>
          </w:p>
        </w:tc>
        <w:tc>
          <w:tcPr>
            <w:tcW w:w="1418" w:type="dxa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lastRenderedPageBreak/>
              <w:t>Портфолио</w:t>
            </w:r>
          </w:p>
        </w:tc>
        <w:tc>
          <w:tcPr>
            <w:tcW w:w="2126" w:type="dxa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Результаты психолого-</w:t>
            </w:r>
            <w:r w:rsidRPr="00263574">
              <w:rPr>
                <w:rFonts w:ascii="Times New Roman" w:eastAsia="Times New Roman" w:hAnsi="Times New Roman" w:cs="Times New Roman"/>
              </w:rPr>
              <w:br/>
              <w:t xml:space="preserve">педагогических исследований, иллюстрирующих динамику развития отдельных интеллектуальных и личностных </w:t>
            </w:r>
            <w:r w:rsidRPr="00263574">
              <w:rPr>
                <w:rFonts w:ascii="Times New Roman" w:eastAsia="Times New Roman" w:hAnsi="Times New Roman" w:cs="Times New Roman"/>
              </w:rPr>
              <w:lastRenderedPageBreak/>
              <w:t>качеств обучающегося, УУД.</w:t>
            </w: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0" w:right="-2" w:hanging="2"/>
        <w:jc w:val="both"/>
        <w:rPr>
          <w:rFonts w:ascii="Times New Roman" w:eastAsia="Times New Roman" w:hAnsi="Times New Roman" w:cs="Times New Roman"/>
          <w:color w:val="000009"/>
        </w:rPr>
      </w:pP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9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b/>
          <w:color w:val="000009"/>
        </w:rPr>
        <w:t>Оценка результатов освоения содержания образовательных программ учащимися с ОВЗ</w:t>
      </w:r>
    </w:p>
    <w:p w:rsidR="00FA6EF9" w:rsidRDefault="00722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line="360" w:lineRule="auto"/>
        <w:ind w:left="0" w:right="-144" w:hanging="2"/>
        <w:jc w:val="both"/>
        <w:rPr>
          <w:color w:val="000009"/>
          <w:u w:val="single"/>
        </w:rPr>
      </w:pPr>
      <w:r>
        <w:rPr>
          <w:rFonts w:ascii="Times New Roman" w:eastAsia="Times New Roman" w:hAnsi="Times New Roman" w:cs="Times New Roman"/>
          <w:color w:val="000009"/>
          <w:u w:val="single"/>
        </w:rPr>
        <w:t>Чтение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010"/>
          <w:tab w:val="left" w:pos="3104"/>
          <w:tab w:val="left" w:pos="3483"/>
          <w:tab w:val="left" w:pos="5010"/>
          <w:tab w:val="left" w:pos="6028"/>
          <w:tab w:val="left" w:pos="7121"/>
          <w:tab w:val="left" w:pos="8032"/>
        </w:tabs>
        <w:spacing w:line="360" w:lineRule="auto"/>
        <w:ind w:left="0" w:right="-144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Проверка навыков чтения учащихся проводится на основе повседневных наблюдений</w:t>
      </w:r>
      <w:r>
        <w:rPr>
          <w:rFonts w:ascii="Times New Roman" w:eastAsia="Times New Roman" w:hAnsi="Times New Roman" w:cs="Times New Roman"/>
          <w:color w:val="000009"/>
        </w:rPr>
        <w:tab/>
        <w:t>за</w:t>
      </w:r>
      <w:r>
        <w:rPr>
          <w:rFonts w:ascii="Times New Roman" w:eastAsia="Times New Roman" w:hAnsi="Times New Roman" w:cs="Times New Roman"/>
          <w:color w:val="000009"/>
        </w:rPr>
        <w:tab/>
        <w:t>чтением</w:t>
      </w:r>
      <w:r>
        <w:rPr>
          <w:rFonts w:ascii="Times New Roman" w:eastAsia="Times New Roman" w:hAnsi="Times New Roman" w:cs="Times New Roman"/>
          <w:color w:val="000009"/>
        </w:rPr>
        <w:tab/>
        <w:t>и</w:t>
      </w:r>
      <w:r>
        <w:rPr>
          <w:rFonts w:ascii="Times New Roman" w:eastAsia="Times New Roman" w:hAnsi="Times New Roman" w:cs="Times New Roman"/>
          <w:color w:val="000009"/>
        </w:rPr>
        <w:tab/>
        <w:t>пониманием</w:t>
      </w:r>
      <w:r>
        <w:rPr>
          <w:rFonts w:ascii="Times New Roman" w:eastAsia="Times New Roman" w:hAnsi="Times New Roman" w:cs="Times New Roman"/>
          <w:color w:val="000009"/>
        </w:rPr>
        <w:tab/>
        <w:t>текстов учебной</w:t>
      </w:r>
      <w:r>
        <w:rPr>
          <w:rFonts w:ascii="Times New Roman" w:eastAsia="Times New Roman" w:hAnsi="Times New Roman" w:cs="Times New Roman"/>
          <w:color w:val="000009"/>
        </w:rPr>
        <w:tab/>
        <w:t>книги, произведений, рекомендованных для внеклассного чтения, путем специального опроса по чтению, пересказа и комбинированного опроса.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начале, середине и конце учебного года проводится проверка овладения учащимися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оценке навыков чтения не учитываются следующие речевые нарушения учащихся: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нарушения темпа речи;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нарушение произношения;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заикание;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органические и функциональные нарушения голоса.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4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Текст для замеров должен быть незнакомым, но все слова дети должны хорошо знать. Числительных быть не должно, прилагательных может быть от 8% до12%. Короткие слова надо учитывать, написанные через чёрточку (ну-ка, из-за) считать как 2 слова. Если в начале замера скорость мала, то надо дать ученику возможность вчитаться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потом ответил на вопросы по содержанию. Результаты фиксируются в таблице.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44" w:hanging="2"/>
        <w:jc w:val="both"/>
        <w:rPr>
          <w:rFonts w:ascii="Times New Roman" w:eastAsia="Times New Roman" w:hAnsi="Times New Roman" w:cs="Times New Roman"/>
          <w:color w:val="000009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425"/>
        <w:gridCol w:w="25"/>
        <w:gridCol w:w="3661"/>
        <w:gridCol w:w="426"/>
        <w:gridCol w:w="3260"/>
      </w:tblGrid>
      <w:tr w:rsidR="00FA6EF9" w:rsidTr="00263574">
        <w:trPr>
          <w:trHeight w:val="28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Нормы оценок по технике чтения (1-4 классы)</w:t>
            </w:r>
          </w:p>
        </w:tc>
      </w:tr>
      <w:tr w:rsidR="00FA6EF9" w:rsidTr="00263574">
        <w:trPr>
          <w:trHeight w:val="88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9"/>
              </w:tabs>
              <w:spacing w:before="6" w:line="276" w:lineRule="auto"/>
              <w:ind w:left="0" w:right="43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1класс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3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(отметки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3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не выставляются)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отметка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 полугодие</w:t>
            </w:r>
          </w:p>
        </w:tc>
      </w:tr>
      <w:tr w:rsidR="00FA6EF9" w:rsidTr="00263574">
        <w:trPr>
          <w:trHeight w:val="156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left="0" w:right="91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Читать по слогам небольшие предложения и связные тексты; уметь слушать; отвечать на вопросы, о чем слушали, с чего начинается, чем заканчивается услышанный текст по вопросам учителя или по иллюстрациям.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Знать наизусть 3-5 стихотворений.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Техника чтения на конец года 10-20 слов в минуту.</w:t>
            </w:r>
          </w:p>
        </w:tc>
      </w:tr>
      <w:tr w:rsidR="00FA6EF9" w:rsidTr="00263574">
        <w:trPr>
          <w:trHeight w:val="82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отметка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92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left="0" w:right="1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 xml:space="preserve">1 полугодие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 полугодие</w:t>
            </w:r>
          </w:p>
        </w:tc>
      </w:tr>
      <w:tr w:rsidR="00FA6EF9" w:rsidTr="00263574">
        <w:trPr>
          <w:trHeight w:val="212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о</w:t>
            </w: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366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  <w:tab w:val="left" w:pos="1645"/>
                <w:tab w:val="left" w:pos="2136"/>
              </w:tabs>
              <w:spacing w:before="1" w:line="276" w:lineRule="auto"/>
              <w:ind w:left="0" w:right="141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Уметь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читать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вслух сознательно,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правильно целыми словами (трудные по смыслу и по структуре слова       по      слогам), соблюдать        паузы        и интонации, соответствующие знакам препинания;            владеть темпом и громкостью речи как                       средством выразительного      чтения; находить         в         тексте предложения, подтверждающие     устное высказывание;          давать подробный            пересказ небольшого      доступного текста;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  <w:tab w:val="left" w:pos="2158"/>
              </w:tabs>
              <w:spacing w:line="276" w:lineRule="auto"/>
              <w:ind w:left="0" w:right="141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техника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чтения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25-30 сл./мин.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1"/>
                <w:tab w:val="left" w:pos="1995"/>
              </w:tabs>
              <w:spacing w:before="1" w:line="276" w:lineRule="auto"/>
              <w:ind w:left="0" w:right="85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30-40 сл. в мин, соблюдая паузы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и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интонации, соответствующие          знакам препинания.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  <w:tab w:val="left" w:pos="1922"/>
                <w:tab w:val="left" w:pos="2432"/>
                <w:tab w:val="left" w:pos="3028"/>
              </w:tabs>
              <w:spacing w:line="276" w:lineRule="auto"/>
              <w:ind w:left="0" w:right="87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Читать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целым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словом (трудные      по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смыслу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и структуре слова - по слогам).</w:t>
            </w:r>
          </w:p>
        </w:tc>
      </w:tr>
      <w:tr w:rsidR="00FA6EF9" w:rsidTr="00263574">
        <w:trPr>
          <w:trHeight w:val="680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1-2 ошибки, 25-30 сл.</w:t>
            </w:r>
          </w:p>
        </w:tc>
      </w:tr>
      <w:tr w:rsidR="00FA6EF9" w:rsidTr="00263574">
        <w:trPr>
          <w:trHeight w:val="800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3-4 ошибки, 20-25 сл.</w:t>
            </w:r>
          </w:p>
        </w:tc>
      </w:tr>
      <w:tr w:rsidR="00FA6EF9" w:rsidTr="00263574">
        <w:trPr>
          <w:trHeight w:val="900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6 и более ошибок, менее 20 сл.</w:t>
            </w:r>
          </w:p>
        </w:tc>
      </w:tr>
      <w:tr w:rsidR="00FA6EF9" w:rsidTr="00263574">
        <w:trPr>
          <w:trHeight w:val="920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 класс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отметка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 полугодие</w:t>
            </w:r>
          </w:p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</w:tr>
      <w:tr w:rsidR="00FA6EF9" w:rsidTr="00263574">
        <w:trPr>
          <w:trHeight w:val="1820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5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Без ошибок; 40-45 сл. в мин.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before="1" w:line="276" w:lineRule="auto"/>
              <w:ind w:left="0" w:right="87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50-60 сл. без ошибок. Читать целым словом (малоизвестные слова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сложной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слоговой структуры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–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по      слогам). Владеть громкостью, тоном, мелодикой речи.</w:t>
            </w:r>
          </w:p>
        </w:tc>
      </w:tr>
      <w:tr w:rsidR="00FA6EF9" w:rsidTr="00263574">
        <w:trPr>
          <w:trHeight w:val="420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4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1-2 ошибки, 35-40 сл.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before="1" w:line="276" w:lineRule="auto"/>
              <w:ind w:left="0" w:right="87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1-2 ошибки, 40-50 сл.</w:t>
            </w:r>
          </w:p>
        </w:tc>
      </w:tr>
      <w:tr w:rsidR="00FA6EF9" w:rsidTr="00263574">
        <w:trPr>
          <w:trHeight w:val="420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3-5 ошибок, 30-35 сл.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before="1" w:line="276" w:lineRule="auto"/>
              <w:ind w:left="0" w:right="87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3-5 ошибок, 30 – 40 сл.</w:t>
            </w:r>
          </w:p>
        </w:tc>
      </w:tr>
      <w:tr w:rsidR="00FA6EF9" w:rsidTr="00263574">
        <w:trPr>
          <w:trHeight w:val="420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6 и более ошибок, менее 30 сл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before="1" w:line="276" w:lineRule="auto"/>
              <w:ind w:left="0" w:right="87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6 и более ошибок, менее 30 сл.</w:t>
            </w:r>
          </w:p>
        </w:tc>
      </w:tr>
      <w:tr w:rsidR="00FA6EF9" w:rsidTr="00263574">
        <w:trPr>
          <w:trHeight w:val="112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4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отметка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before="1" w:line="276" w:lineRule="auto"/>
              <w:ind w:left="0" w:right="87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 полугодие</w:t>
            </w:r>
          </w:p>
        </w:tc>
      </w:tr>
      <w:tr w:rsidR="00FA6EF9" w:rsidTr="00263574">
        <w:trPr>
          <w:trHeight w:val="68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Без ошибок; 60-75 сл. в мин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before="1" w:line="276" w:lineRule="auto"/>
              <w:ind w:left="0" w:right="87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70-80 сл. без ошибок, бегло с соблюдением</w:t>
            </w: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ab/>
              <w:t>орфоэпических</w:t>
            </w:r>
          </w:p>
        </w:tc>
      </w:tr>
      <w:tr w:rsidR="00FA6EF9" w:rsidTr="00263574">
        <w:trPr>
          <w:trHeight w:val="42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4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1-2 ошибки, 55-60 сл.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before="1" w:line="276" w:lineRule="auto"/>
              <w:ind w:left="0" w:right="87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1-2 ошибки, 60-70 сл.</w:t>
            </w:r>
          </w:p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line="276" w:lineRule="auto"/>
              <w:ind w:left="0" w:right="87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line="276" w:lineRule="auto"/>
              <w:ind w:left="0" w:right="87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</w:tr>
      <w:tr w:rsidR="00FA6EF9" w:rsidTr="00263574">
        <w:trPr>
          <w:trHeight w:val="40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3-5 ошибок, 50-55 сл.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before="1" w:line="276" w:lineRule="auto"/>
              <w:ind w:left="0" w:right="87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3-5 ошибок, 55 – 60 сл.</w:t>
            </w:r>
          </w:p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  <w:tab w:val="left" w:pos="1440"/>
                <w:tab w:val="left" w:pos="1875"/>
                <w:tab w:val="left" w:pos="2360"/>
              </w:tabs>
              <w:spacing w:line="276" w:lineRule="auto"/>
              <w:ind w:left="0" w:right="87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</w:tr>
      <w:tr w:rsidR="00FA6EF9" w:rsidTr="00263574">
        <w:trPr>
          <w:trHeight w:val="40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6 и более ошибок, менее 50 сл.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6 и более ошибок, менее 55 сл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lastRenderedPageBreak/>
              <w:t>.</w:t>
            </w:r>
          </w:p>
        </w:tc>
      </w:tr>
      <w:tr w:rsidR="00FA6EF9" w:rsidTr="00263574">
        <w:trPr>
          <w:trHeight w:val="80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after="13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color w:val="000009"/>
          <w:u w:val="single"/>
        </w:rPr>
      </w:pPr>
      <w:r>
        <w:rPr>
          <w:rFonts w:ascii="Times New Roman" w:eastAsia="Times New Roman" w:hAnsi="Times New Roman" w:cs="Times New Roman"/>
          <w:color w:val="000009"/>
          <w:u w:val="single"/>
        </w:rPr>
        <w:t>Русский язык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  <w:u w:val="single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9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Объем диктанта и текста для списывания:</w:t>
      </w:r>
    </w:p>
    <w:tbl>
      <w:tblPr>
        <w:tblW w:w="5496" w:type="dxa"/>
        <w:tblInd w:w="1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418"/>
        <w:gridCol w:w="1416"/>
        <w:gridCol w:w="1561"/>
      </w:tblGrid>
      <w:tr w:rsidR="00FA6EF9" w:rsidTr="00263574">
        <w:trPr>
          <w:trHeight w:val="28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классы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модули</w:t>
            </w:r>
          </w:p>
        </w:tc>
      </w:tr>
      <w:tr w:rsidR="00FA6EF9" w:rsidTr="00263574">
        <w:trPr>
          <w:trHeight w:val="28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II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III</w:t>
            </w:r>
          </w:p>
        </w:tc>
      </w:tr>
      <w:tr w:rsidR="00FA6EF9" w:rsidTr="00263574">
        <w:trPr>
          <w:trHeight w:val="2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15-17</w:t>
            </w:r>
          </w:p>
        </w:tc>
      </w:tr>
      <w:tr w:rsidR="00FA6EF9" w:rsidTr="00263574">
        <w:trPr>
          <w:trHeight w:val="2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20-25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25-30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30-35</w:t>
            </w:r>
          </w:p>
        </w:tc>
      </w:tr>
      <w:tr w:rsidR="00FA6EF9" w:rsidTr="00263574">
        <w:trPr>
          <w:trHeight w:val="2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45-50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50-55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55-60</w:t>
            </w:r>
          </w:p>
        </w:tc>
      </w:tr>
      <w:tr w:rsidR="00FA6EF9" w:rsidTr="00263574">
        <w:trPr>
          <w:trHeight w:val="2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65-70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70-75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75-80</w:t>
            </w: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5" w:hanging="2"/>
        <w:jc w:val="both"/>
        <w:rPr>
          <w:rFonts w:ascii="Times New Roman" w:eastAsia="Times New Roman" w:hAnsi="Times New Roman" w:cs="Times New Roman"/>
          <w:color w:val="000009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5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задание повышенной трудности.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5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tabs>
          <w:tab w:val="left" w:pos="1689"/>
          <w:tab w:val="left" w:pos="3332"/>
          <w:tab w:val="left" w:pos="5413"/>
          <w:tab w:val="left" w:pos="6567"/>
          <w:tab w:val="left" w:pos="7653"/>
        </w:tabs>
        <w:spacing w:line="360" w:lineRule="auto"/>
        <w:ind w:left="0" w:right="25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При выполнении грамматических заданий следует руководствоваться следующими нормами оценок.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 xml:space="preserve"> Оценка за грамматические задания: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rPr>
          <w:rFonts w:ascii="Times New Roman" w:eastAsia="Times New Roman" w:hAnsi="Times New Roman" w:cs="Times New Roman"/>
          <w:color w:val="000009"/>
        </w:rPr>
      </w:pP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rPr>
          <w:rFonts w:ascii="Times New Roman" w:eastAsia="Times New Roman" w:hAnsi="Times New Roman" w:cs="Times New Roman"/>
          <w:color w:val="000009"/>
        </w:rPr>
      </w:pPr>
    </w:p>
    <w:tbl>
      <w:tblPr>
        <w:tblW w:w="9356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1931"/>
        <w:gridCol w:w="2127"/>
        <w:gridCol w:w="2126"/>
        <w:gridCol w:w="1843"/>
      </w:tblGrid>
      <w:tr w:rsidR="00FA6EF9" w:rsidTr="00263574">
        <w:trPr>
          <w:trHeight w:val="28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Оценка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«5»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«2»</w:t>
            </w:r>
          </w:p>
        </w:tc>
      </w:tr>
      <w:tr w:rsidR="00FA6EF9" w:rsidTr="00263574">
        <w:trPr>
          <w:trHeight w:val="440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113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lastRenderedPageBreak/>
              <w:t>Уровень выполнения задания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85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Ставится за безошибочное выполнение всех заданий, когда обучающийся обнаруживает осознанное усвоение определений, правил и умение самостоятельно при-менять знания при выполнении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142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Ставится, если обучающийся обнаруживает осознанное усвоение правил, умеет применять свои знания в ходе разбора слов и предложений и правил не менее ¾ заданий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142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Ставится, если обучающийся обнаруживает усвоение определенной части из изученного материала,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5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в работе правильно выполнил не менее ½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Ставится, если обучающийся обнаруживает плохое знание учебного материала</w:t>
            </w: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Объем словарного диктанта: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</w:p>
    <w:tbl>
      <w:tblPr>
        <w:tblW w:w="4324" w:type="dxa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383"/>
      </w:tblGrid>
      <w:tr w:rsidR="00FA6EF9" w:rsidTr="00263574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классы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количество слов</w:t>
            </w:r>
          </w:p>
        </w:tc>
      </w:tr>
      <w:tr w:rsidR="00FA6EF9" w:rsidTr="00263574">
        <w:trPr>
          <w:trHeight w:val="2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7-8</w:t>
            </w:r>
          </w:p>
        </w:tc>
      </w:tr>
      <w:tr w:rsidR="00FA6EF9" w:rsidTr="00263574">
        <w:trPr>
          <w:trHeight w:val="28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10-12</w:t>
            </w:r>
          </w:p>
        </w:tc>
      </w:tr>
      <w:tr w:rsidR="00FA6EF9" w:rsidTr="00263574">
        <w:trPr>
          <w:trHeight w:val="28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12-15</w:t>
            </w:r>
          </w:p>
        </w:tc>
      </w:tr>
      <w:tr w:rsidR="00FA6EF9" w:rsidTr="00263574">
        <w:trPr>
          <w:trHeight w:val="3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до 20</w:t>
            </w: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Оценки за словарный диктант:</w:t>
      </w:r>
    </w:p>
    <w:tbl>
      <w:tblPr>
        <w:tblW w:w="9163" w:type="dxa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8222"/>
      </w:tblGrid>
      <w:tr w:rsidR="00FA6EF9" w:rsidTr="00263574">
        <w:trPr>
          <w:trHeight w:val="28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-2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«5»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-2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нет ошибок</w:t>
            </w:r>
          </w:p>
        </w:tc>
      </w:tr>
      <w:tr w:rsidR="00FA6EF9" w:rsidTr="00263574">
        <w:trPr>
          <w:trHeight w:val="92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«4»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1-2 ошибки или 1 исправление (1-й класс); 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1ошибка или 1 исправление 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(2-4 классы)</w:t>
            </w:r>
          </w:p>
        </w:tc>
      </w:tr>
      <w:tr w:rsidR="00FA6EF9" w:rsidTr="00263574">
        <w:trPr>
          <w:trHeight w:val="56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«3»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3 ошибки и 1 исправление (1-й класс); 2ошибки и 1 исправление (2-4 классы)</w:t>
            </w:r>
          </w:p>
        </w:tc>
      </w:tr>
      <w:tr w:rsidR="00FA6EF9" w:rsidTr="00263574">
        <w:trPr>
          <w:trHeight w:val="56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«2»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-2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4 ошибки (1-й класс); 3ошибки (2-4 классы)</w:t>
            </w: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Оценивание письменных работ учащихся с ОВЗ:</w:t>
      </w:r>
    </w:p>
    <w:tbl>
      <w:tblPr>
        <w:tblW w:w="9214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395"/>
        <w:gridCol w:w="4279"/>
      </w:tblGrid>
      <w:tr w:rsidR="00FA6EF9" w:rsidTr="00263574">
        <w:trPr>
          <w:trHeight w:val="1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Отметка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left="0" w:right="975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Программы общеобразовательной школы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left="0" w:right="185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Адаптированная основная общеобразовательная программа для учащихся с ОВЗ</w:t>
            </w:r>
          </w:p>
        </w:tc>
      </w:tr>
      <w:tr w:rsidR="00FA6EF9" w:rsidTr="00263574">
        <w:trPr>
          <w:trHeight w:val="10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89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85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Допущены 1 негрубая ошибка или 1-2 </w:t>
            </w:r>
            <w:proofErr w:type="spellStart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дисграфических</w:t>
            </w:r>
            <w:proofErr w:type="spellEnd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 ошибок, работа написана аккуратно</w:t>
            </w:r>
          </w:p>
        </w:tc>
      </w:tr>
      <w:tr w:rsidR="00FA6EF9" w:rsidTr="00263574">
        <w:trPr>
          <w:trHeight w:val="1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89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Допущены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орфографические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и 2 пунктуационные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ошибки       или 1 орфографическая и 3 пунктуационные ошибки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  <w:tab w:val="left" w:pos="3338"/>
                <w:tab w:val="left" w:pos="4082"/>
              </w:tabs>
              <w:spacing w:before="1" w:line="276" w:lineRule="auto"/>
              <w:ind w:left="0" w:right="85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Допущены 1-2 орфографические ошибки, 1-3 пунктуационных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 xml:space="preserve">и 1-3 </w:t>
            </w:r>
            <w:proofErr w:type="spellStart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дисграфических</w:t>
            </w:r>
            <w:proofErr w:type="spellEnd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 ошибок, работа написана аккуратно, но допущены 1-2 исправления</w:t>
            </w:r>
          </w:p>
        </w:tc>
      </w:tr>
      <w:tr w:rsidR="00FA6EF9" w:rsidTr="00263574">
        <w:trPr>
          <w:trHeight w:val="1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89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Допущены 3-4 орфографические ошибки и 4 пунктуационные ошибки или 5 орфографических ошибок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86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Допущены 3-7 орфографических ошибок, 3-4 пунктуационных, 4-5 </w:t>
            </w:r>
            <w:proofErr w:type="spellStart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дисграфических</w:t>
            </w:r>
            <w:proofErr w:type="spellEnd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>. Допущены 1-2 исправления</w:t>
            </w:r>
          </w:p>
        </w:tc>
      </w:tr>
      <w:tr w:rsidR="00FA6EF9" w:rsidTr="00263574">
        <w:trPr>
          <w:trHeight w:val="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89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Допущены 5-8 орфографических ошибок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86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Допущено более 8 орфографических, 4 и более </w:t>
            </w:r>
            <w:proofErr w:type="spellStart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дисграфических</w:t>
            </w:r>
            <w:proofErr w:type="spellEnd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 ошибок.</w:t>
            </w:r>
          </w:p>
        </w:tc>
      </w:tr>
      <w:tr w:rsidR="00FA6EF9" w:rsidTr="00263574">
        <w:trPr>
          <w:trHeight w:val="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89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Допущено более 8 орфографических ошибок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86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i/>
          <w:color w:val="000009"/>
        </w:rPr>
        <w:t>Заоднуошибкувдиктантесчитаются: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-два исправления;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-две пунктуационные ошибки;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6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-повторение ошибок в одном и том же слове (например, в слове «ножи» дважды написано в конце «ы»).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6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Если же подобная ошибка встречается в другом слове, она считается за ошибку.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Заошибкувдиктантенесчитаются: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</w:rPr>
        <w:t>-</w:t>
      </w:r>
      <w:r>
        <w:rPr>
          <w:rFonts w:ascii="Times New Roman" w:eastAsia="Times New Roman" w:hAnsi="Times New Roman" w:cs="Times New Roman"/>
        </w:rPr>
        <w:t>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обучающимися перед письменной работой, выписать трудное для них по написанию слово на доске);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5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</w:rPr>
        <w:t>-</w:t>
      </w:r>
      <w:r>
        <w:rPr>
          <w:rFonts w:ascii="Times New Roman" w:eastAsia="Times New Roman" w:hAnsi="Times New Roman" w:cs="Times New Roman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-единичный случай замены одного слова без искажения смысла.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Речевые (логопедические) ошибки, обусловленные недоразвитием речи: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</w:rPr>
        <w:t>-</w:t>
      </w: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i/>
        </w:rPr>
        <w:t>Фонематическиеошибки: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-б-п, г-к, д-т, д-л-н, б-м (артикуляционные);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-ц-с, ц-т, т-г, ч-щ (аффрикаты и компоненты, входящие в их состав).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9"/>
        </w:rPr>
        <w:t>Ошибкианализаисинтеза: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-пропуски согласных при их стечении;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-пропуски гласных;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-добавление гласных;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перестановка букв.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i/>
          <w:color w:val="000009"/>
        </w:rPr>
        <w:t>3.Диспраксии(</w:t>
      </w:r>
      <w:proofErr w:type="spellStart"/>
      <w:r>
        <w:rPr>
          <w:rFonts w:ascii="Times New Roman" w:eastAsia="Times New Roman" w:hAnsi="Times New Roman" w:cs="Times New Roman"/>
          <w:i/>
          <w:color w:val="000009"/>
        </w:rPr>
        <w:t>кинетическиеошибки</w:t>
      </w:r>
      <w:proofErr w:type="spellEnd"/>
      <w:r>
        <w:rPr>
          <w:rFonts w:ascii="Times New Roman" w:eastAsia="Times New Roman" w:hAnsi="Times New Roman" w:cs="Times New Roman"/>
          <w:i/>
          <w:color w:val="000009"/>
        </w:rPr>
        <w:t>):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lastRenderedPageBreak/>
        <w:t>-потеря мелких элементов букв (ш-и, т-п, м-л, ц-и, щ-ш);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 xml:space="preserve">-потеря соединения (мл, ми, </w:t>
      </w:r>
      <w:proofErr w:type="spellStart"/>
      <w:r>
        <w:rPr>
          <w:rFonts w:ascii="Times New Roman" w:eastAsia="Times New Roman" w:hAnsi="Times New Roman" w:cs="Times New Roman"/>
          <w:color w:val="000009"/>
        </w:rPr>
        <w:t>ао</w:t>
      </w:r>
      <w:proofErr w:type="spellEnd"/>
      <w:r>
        <w:rPr>
          <w:rFonts w:ascii="Times New Roman" w:eastAsia="Times New Roman" w:hAnsi="Times New Roman" w:cs="Times New Roman"/>
          <w:color w:val="000009"/>
        </w:rPr>
        <w:t>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i/>
          <w:color w:val="000009"/>
        </w:rPr>
        <w:t>4.Ошибкивзаменебуквпооптическомусходству: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-(б-д, в-д, ш-и, ш-т).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  <w:u w:val="single"/>
        </w:rPr>
      </w:pPr>
      <w:r>
        <w:rPr>
          <w:rFonts w:ascii="Times New Roman" w:eastAsia="Times New Roman" w:hAnsi="Times New Roman" w:cs="Times New Roman"/>
          <w:color w:val="000009"/>
          <w:u w:val="single"/>
        </w:rPr>
        <w:t>Классификация ошибок в письменной речи обучающихся: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I – орфографическая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V – пунктуационная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25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Г – грамматическая (нарушение согласования, управления, раздельное написание слова, пропуск предлогов, словообразовательные, нарушение границ предложения и др.)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Л – логопедические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Р – речевая лексическая (коричневые волосы вместо каштановых)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Лог. – логическая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Ф – фактическая (</w:t>
      </w:r>
      <w:proofErr w:type="spellStart"/>
      <w:r>
        <w:rPr>
          <w:rFonts w:ascii="Times New Roman" w:eastAsia="Times New Roman" w:hAnsi="Times New Roman" w:cs="Times New Roman"/>
          <w:color w:val="000009"/>
        </w:rPr>
        <w:t>териодор</w:t>
      </w:r>
      <w:proofErr w:type="spellEnd"/>
      <w:r>
        <w:rPr>
          <w:rFonts w:ascii="Times New Roman" w:eastAsia="Times New Roman" w:hAnsi="Times New Roman" w:cs="Times New Roman"/>
          <w:color w:val="000009"/>
        </w:rPr>
        <w:t xml:space="preserve"> вместо Теодор Нетте)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V – пропуск слов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[ ] – лишняя часть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Z - абзац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Z - абзац не нужен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Нормы оценивания диктантов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W w:w="9574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126"/>
        <w:gridCol w:w="1985"/>
        <w:gridCol w:w="1777"/>
      </w:tblGrid>
      <w:tr w:rsidR="00FA6EF9" w:rsidTr="00263574">
        <w:trPr>
          <w:trHeight w:val="500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Вид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диктанта</w:t>
            </w:r>
          </w:p>
        </w:tc>
        <w:tc>
          <w:tcPr>
            <w:tcW w:w="80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60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Нормы оценок (количество ошибок)</w:t>
            </w:r>
          </w:p>
        </w:tc>
      </w:tr>
      <w:tr w:rsidR="00FA6EF9" w:rsidTr="00263574">
        <w:trPr>
          <w:trHeight w:val="440"/>
        </w:trPr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36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«5»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5"/>
              </w:tabs>
              <w:spacing w:before="28" w:line="36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«4»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5"/>
              </w:tabs>
              <w:spacing w:before="28" w:line="36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«3»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360" w:lineRule="auto"/>
              <w:ind w:left="0" w:right="-20" w:hanging="2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«2»</w:t>
            </w:r>
          </w:p>
        </w:tc>
      </w:tr>
      <w:tr w:rsidR="00FA6EF9" w:rsidTr="00263574">
        <w:trPr>
          <w:trHeight w:val="4680"/>
        </w:trPr>
        <w:tc>
          <w:tcPr>
            <w:tcW w:w="15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 xml:space="preserve"> контрольный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93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1негрубая орфографическая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6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 негрубая пунктуационная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 логопедическая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 орфографические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2 пунктуационные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 логопедические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ИЛИ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1 орфографическая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4 пунктуационные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5"/>
              </w:tabs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3 логопедические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6 орфографических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4 пунктуационные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-4 логопедические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ИЛИ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-5 орфографических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5 пунктуационных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4 логопедических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ИЛИ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7 орфографических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7 пунктуационных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5"/>
              </w:tabs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5 логопедических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8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орфографических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8 пунктуационных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+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  <w:sz w:val="22"/>
                <w:szCs w:val="22"/>
              </w:rPr>
              <w:t>6 логопедических и более</w:t>
            </w: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  <w:sectPr w:rsidR="00FA6EF9">
          <w:footerReference w:type="default" r:id="rId7"/>
          <w:pgSz w:w="11906" w:h="16838"/>
          <w:pgMar w:top="851" w:right="851" w:bottom="1134" w:left="1701" w:header="0" w:footer="0" w:gutter="0"/>
          <w:pgNumType w:start="1"/>
          <w:cols w:space="720" w:equalWidth="0">
            <w:col w:w="9689"/>
          </w:cols>
        </w:sect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i/>
          <w:color w:val="000009"/>
        </w:rPr>
        <w:lastRenderedPageBreak/>
        <w:t>Примечание: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отличная отметка не выставляется при наличии трех и более исправлений.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62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25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При оценивании диктантов нередко имеют место случаи, как завышения, так и занижения оценок.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i/>
          <w:color w:val="000009"/>
        </w:rPr>
        <w:t>Занижение</w:t>
      </w:r>
      <w:r>
        <w:rPr>
          <w:rFonts w:ascii="Times New Roman" w:eastAsia="Times New Roman" w:hAnsi="Times New Roman" w:cs="Times New Roman"/>
          <w:color w:val="000009"/>
        </w:rPr>
        <w:t xml:space="preserve"> происходит потому, что учитель:</w:t>
      </w:r>
    </w:p>
    <w:p w:rsidR="00FA6EF9" w:rsidRDefault="007222E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в число орфографических ошибок включает грамматические ошибки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oписки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FA6EF9" w:rsidRDefault="007222E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учитывает однотипные ошибки как обычные;</w:t>
      </w:r>
    </w:p>
    <w:p w:rsidR="00FA6EF9" w:rsidRDefault="007222E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все исправления считает за ошибку.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Завышени</w:t>
      </w:r>
      <w:r>
        <w:rPr>
          <w:rFonts w:ascii="Times New Roman" w:eastAsia="Times New Roman" w:hAnsi="Times New Roman" w:cs="Times New Roman"/>
        </w:rPr>
        <w:t>е оценки происходит по следующим причинам:</w:t>
      </w:r>
    </w:p>
    <w:p w:rsidR="00FA6EF9" w:rsidRDefault="007222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учитываются как однотипные ошибки, которые таковыми не являются;</w:t>
      </w:r>
    </w:p>
    <w:p w:rsidR="00FA6EF9" w:rsidRDefault="007222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оценка не снижаемся за многочисленные исправления;</w:t>
      </w:r>
    </w:p>
    <w:p w:rsidR="00FA6EF9" w:rsidRDefault="007222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все однотипные ошибки считаются как одна.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</w:rPr>
        <w:t xml:space="preserve">Обстоятельства, которые необходимо учитывать </w:t>
      </w:r>
      <w:r>
        <w:rPr>
          <w:rFonts w:ascii="Times New Roman" w:eastAsia="Times New Roman" w:hAnsi="Times New Roman" w:cs="Times New Roman"/>
        </w:rPr>
        <w:t>при проверке и оценке диктанта: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Неверные написания не считаются ошибками. Они исправляются, но не влияют на снижение оценки.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 невернымнаписаниямотносятся:</w:t>
      </w:r>
    </w:p>
    <w:p w:rsidR="00FA6EF9" w:rsidRDefault="007222E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ошибка на правило, не изучаемое в школе;</w:t>
      </w:r>
    </w:p>
    <w:p w:rsidR="00FA6EF9" w:rsidRDefault="007222E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2" w:hanging="2"/>
        <w:jc w:val="both"/>
      </w:pPr>
      <w:r>
        <w:rPr>
          <w:rFonts w:ascii="Times New Roman" w:eastAsia="Times New Roman" w:hAnsi="Times New Roman" w:cs="Times New Roman"/>
        </w:rPr>
        <w:t>ошибка в слове с непроверяемым написанием, над которым не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проводилась специальная работа.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tabs>
          <w:tab w:val="left" w:pos="674"/>
          <w:tab w:val="left" w:pos="2069"/>
          <w:tab w:val="left" w:pos="3800"/>
          <w:tab w:val="left" w:pos="5212"/>
          <w:tab w:val="left" w:pos="6449"/>
          <w:tab w:val="left" w:pos="7639"/>
          <w:tab w:val="left" w:pos="8449"/>
        </w:tabs>
        <w:spacing w:line="360" w:lineRule="auto"/>
        <w:ind w:left="0" w:right="-59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Характер</w:t>
      </w:r>
      <w:r>
        <w:rPr>
          <w:rFonts w:ascii="Times New Roman" w:eastAsia="Times New Roman" w:hAnsi="Times New Roman" w:cs="Times New Roman"/>
        </w:rPr>
        <w:tab/>
        <w:t>допущенной</w:t>
      </w:r>
      <w:r>
        <w:rPr>
          <w:rFonts w:ascii="Times New Roman" w:eastAsia="Times New Roman" w:hAnsi="Times New Roman" w:cs="Times New Roman"/>
        </w:rPr>
        <w:tab/>
        <w:t>учеником</w:t>
      </w:r>
      <w:r>
        <w:rPr>
          <w:rFonts w:ascii="Times New Roman" w:eastAsia="Times New Roman" w:hAnsi="Times New Roman" w:cs="Times New Roman"/>
        </w:rPr>
        <w:tab/>
        <w:t>ошибки</w:t>
      </w:r>
      <w:r>
        <w:rPr>
          <w:rFonts w:ascii="Times New Roman" w:eastAsia="Times New Roman" w:hAnsi="Times New Roman" w:cs="Times New Roman"/>
        </w:rPr>
        <w:tab/>
        <w:t>(грубая</w:t>
      </w:r>
      <w:r>
        <w:rPr>
          <w:rFonts w:ascii="Times New Roman" w:eastAsia="Times New Roman" w:hAnsi="Times New Roman" w:cs="Times New Roman"/>
        </w:rPr>
        <w:tab/>
        <w:t>или негрубая).  К негрубым орфографическим относятся ошибки:</w:t>
      </w:r>
    </w:p>
    <w:p w:rsidR="00FA6EF9" w:rsidRDefault="007222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исключениях из правил;</w:t>
      </w:r>
    </w:p>
    <w:p w:rsidR="00FA6EF9" w:rsidRDefault="007222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в переносе слов;</w:t>
      </w:r>
    </w:p>
    <w:p w:rsidR="00FA6EF9" w:rsidRDefault="007222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7" w:hanging="2"/>
        <w:jc w:val="both"/>
      </w:pPr>
      <w:r>
        <w:rPr>
          <w:rFonts w:ascii="Times New Roman" w:eastAsia="Times New Roman" w:hAnsi="Times New Roman" w:cs="Times New Roman"/>
        </w:rPr>
        <w:t>буквы э-е после согласных в иноязычных словах (рэкет, пленэр) и после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гласных в собственных именах (</w:t>
      </w:r>
      <w:proofErr w:type="spellStart"/>
      <w:r>
        <w:rPr>
          <w:rFonts w:ascii="Times New Roman" w:eastAsia="Times New Roman" w:hAnsi="Times New Roman" w:cs="Times New Roman"/>
        </w:rPr>
        <w:t>Мариетта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FA6EF9" w:rsidRDefault="007222E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в выборе прописной или строчной буквы в составных собственных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наименованиях;</w:t>
      </w:r>
    </w:p>
    <w:p w:rsidR="00FA6EF9" w:rsidRDefault="007222E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 xml:space="preserve">при переносном употреблении собственных имён (Обломовы, </w:t>
      </w:r>
      <w:proofErr w:type="spellStart"/>
      <w:r>
        <w:rPr>
          <w:rFonts w:ascii="Times New Roman" w:eastAsia="Times New Roman" w:hAnsi="Times New Roman" w:cs="Times New Roman"/>
        </w:rPr>
        <w:t>обломовы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FA6EF9" w:rsidRDefault="007222E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в случаях слитного или раздельного написания приставок в наречиях,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т.д.);</w:t>
      </w:r>
    </w:p>
    <w:p w:rsidR="00FA6EF9" w:rsidRDefault="007222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8" w:hanging="2"/>
        <w:jc w:val="both"/>
      </w:pPr>
      <w:r>
        <w:rPr>
          <w:rFonts w:ascii="Times New Roman" w:eastAsia="Times New Roman" w:hAnsi="Times New Roman" w:cs="Times New Roman"/>
        </w:rPr>
        <w:lastRenderedPageBreak/>
        <w:t>в случае раздельного или слитного написания не с прилагательными и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причастиями в роли сказуемого;</w:t>
      </w:r>
    </w:p>
    <w:p w:rsidR="00FA6EF9" w:rsidRDefault="007222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в написании -ы и -и после приставок;</w:t>
      </w:r>
    </w:p>
    <w:p w:rsidR="00FA6EF9" w:rsidRDefault="007222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в случаях трудного различения -не и -ни;</w:t>
      </w:r>
    </w:p>
    <w:p w:rsidR="00FA6EF9" w:rsidRDefault="007222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128" w:hanging="2"/>
        <w:jc w:val="both"/>
      </w:pPr>
      <w:r>
        <w:rPr>
          <w:rFonts w:ascii="Times New Roman" w:eastAsia="Times New Roman" w:hAnsi="Times New Roman" w:cs="Times New Roman"/>
        </w:rPr>
        <w:t>в собственных именах нерусского происхождения.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Кнегрубымпунктуационнымотносятся ошибки:</w:t>
      </w:r>
    </w:p>
    <w:p w:rsidR="00FA6EF9" w:rsidRDefault="007222E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в случаях, когда вместо одного знака препинания поставлен другой;</w:t>
      </w:r>
    </w:p>
    <w:p w:rsidR="00FA6EF9" w:rsidRDefault="007222E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3"/>
        </w:tabs>
        <w:spacing w:line="360" w:lineRule="auto"/>
        <w:ind w:left="0" w:right="-42" w:hanging="2"/>
        <w:jc w:val="both"/>
      </w:pPr>
      <w:r>
        <w:rPr>
          <w:rFonts w:ascii="Times New Roman" w:eastAsia="Times New Roman" w:hAnsi="Times New Roman" w:cs="Times New Roman"/>
        </w:rPr>
        <w:t>в пропуске одного из сочетающихся</w:t>
      </w:r>
      <w:r>
        <w:rPr>
          <w:rFonts w:ascii="Times New Roman" w:eastAsia="Times New Roman" w:hAnsi="Times New Roman" w:cs="Times New Roman"/>
        </w:rPr>
        <w:tab/>
        <w:t>знаков препинания или в нарушении их последовательности;</w:t>
      </w:r>
    </w:p>
    <w:p w:rsidR="00FA6EF9" w:rsidRDefault="007222E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3" w:hanging="2"/>
        <w:jc w:val="both"/>
      </w:pPr>
      <w:r>
        <w:rPr>
          <w:rFonts w:ascii="Times New Roman" w:eastAsia="Times New Roman" w:hAnsi="Times New Roman" w:cs="Times New Roman"/>
        </w:rPr>
        <w:t>при применении правил, уточняющих или ограничивающих действие основного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3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 (пунктуация при общем второстепенном члене или общем вводном слове, на стыке союзов).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Приподсчетеошибокдвенегрубыеошибкипринимаютсязаоднугрубую;однанегрубаяошибканепозволяетснизитьоценкунабалл.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Повторяющиеся и однотипные ошибки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Повторяющиеся-</w:t>
      </w:r>
      <w:r>
        <w:rPr>
          <w:rFonts w:ascii="Times New Roman" w:eastAsia="Times New Roman" w:hAnsi="Times New Roman" w:cs="Times New Roman"/>
        </w:rPr>
        <w:t xml:space="preserve"> это ошибки в одном и том же слове или морфеме, на одно и то же правило (например, </w:t>
      </w:r>
      <w:proofErr w:type="spellStart"/>
      <w:r>
        <w:rPr>
          <w:rFonts w:ascii="Times New Roman" w:eastAsia="Times New Roman" w:hAnsi="Times New Roman" w:cs="Times New Roman"/>
        </w:rPr>
        <w:t>вырощенный</w:t>
      </w:r>
      <w:proofErr w:type="spellEnd"/>
      <w:r>
        <w:rPr>
          <w:rFonts w:ascii="Times New Roman" w:eastAsia="Times New Roman" w:hAnsi="Times New Roman" w:cs="Times New Roman"/>
        </w:rPr>
        <w:t xml:space="preserve">, возраст), а в пунктуации, например, выделение или </w:t>
      </w:r>
      <w:proofErr w:type="spellStart"/>
      <w:r>
        <w:rPr>
          <w:rFonts w:ascii="Times New Roman" w:eastAsia="Times New Roman" w:hAnsi="Times New Roman" w:cs="Times New Roman"/>
        </w:rPr>
        <w:t>невыделение</w:t>
      </w:r>
      <w:proofErr w:type="spellEnd"/>
      <w:r>
        <w:rPr>
          <w:rFonts w:ascii="Times New Roman" w:eastAsia="Times New Roman" w:hAnsi="Times New Roman" w:cs="Times New Roman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tabs>
          <w:tab w:val="left" w:pos="1953"/>
          <w:tab w:val="left" w:pos="2939"/>
          <w:tab w:val="left" w:pos="4633"/>
          <w:tab w:val="left" w:pos="4955"/>
          <w:tab w:val="left" w:pos="5542"/>
          <w:tab w:val="left" w:pos="8301"/>
          <w:tab w:val="left" w:pos="8575"/>
        </w:tabs>
        <w:spacing w:line="360" w:lineRule="auto"/>
        <w:ind w:left="0" w:right="-19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i/>
          <w:color w:val="000009"/>
        </w:rPr>
        <w:t>Однотипные—</w:t>
      </w:r>
      <w:r>
        <w:rPr>
          <w:rFonts w:ascii="Times New Roman" w:eastAsia="Times New Roman" w:hAnsi="Times New Roman" w:cs="Times New Roman"/>
          <w:color w:val="000009"/>
        </w:rPr>
        <w:t xml:space="preserve"> это ошибки на одно правило, если условия выбора правильного написания заключены в грамматических (в </w:t>
      </w:r>
      <w:proofErr w:type="spellStart"/>
      <w:r>
        <w:rPr>
          <w:rFonts w:ascii="Times New Roman" w:eastAsia="Times New Roman" w:hAnsi="Times New Roman" w:cs="Times New Roman"/>
          <w:color w:val="000009"/>
        </w:rPr>
        <w:t>армие</w:t>
      </w:r>
      <w:proofErr w:type="spellEnd"/>
      <w:r>
        <w:rPr>
          <w:rFonts w:ascii="Times New Roman" w:eastAsia="Times New Roman" w:hAnsi="Times New Roman" w:cs="Times New Roman"/>
          <w:color w:val="000009"/>
        </w:rPr>
        <w:t xml:space="preserve">, в рощи, </w:t>
      </w:r>
      <w:proofErr w:type="spellStart"/>
      <w:r>
        <w:rPr>
          <w:rFonts w:ascii="Times New Roman" w:eastAsia="Times New Roman" w:hAnsi="Times New Roman" w:cs="Times New Roman"/>
          <w:color w:val="000009"/>
        </w:rPr>
        <w:t>колятся</w:t>
      </w:r>
      <w:proofErr w:type="spellEnd"/>
      <w:r>
        <w:rPr>
          <w:rFonts w:ascii="Times New Roman" w:eastAsia="Times New Roman" w:hAnsi="Times New Roman" w:cs="Times New Roman"/>
          <w:color w:val="00000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9"/>
        </w:rPr>
        <w:t>борятся</w:t>
      </w:r>
      <w:proofErr w:type="spellEnd"/>
      <w:r>
        <w:rPr>
          <w:rFonts w:ascii="Times New Roman" w:eastAsia="Times New Roman" w:hAnsi="Times New Roman" w:cs="Times New Roman"/>
          <w:color w:val="000009"/>
        </w:rPr>
        <w:t>) и фонетических (</w:t>
      </w:r>
      <w:proofErr w:type="spellStart"/>
      <w:r>
        <w:rPr>
          <w:rFonts w:ascii="Times New Roman" w:eastAsia="Times New Roman" w:hAnsi="Times New Roman" w:cs="Times New Roman"/>
          <w:color w:val="000009"/>
        </w:rPr>
        <w:t>пирожек</w:t>
      </w:r>
      <w:proofErr w:type="spellEnd"/>
      <w:r>
        <w:rPr>
          <w:rFonts w:ascii="Times New Roman" w:eastAsia="Times New Roman" w:hAnsi="Times New Roman" w:cs="Times New Roman"/>
          <w:color w:val="00000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9"/>
        </w:rPr>
        <w:t>счерчек</w:t>
      </w:r>
      <w:proofErr w:type="spellEnd"/>
      <w:r>
        <w:rPr>
          <w:rFonts w:ascii="Times New Roman" w:eastAsia="Times New Roman" w:hAnsi="Times New Roman" w:cs="Times New Roman"/>
          <w:color w:val="000009"/>
        </w:rPr>
        <w:t xml:space="preserve">) особенностях данного слова. Первые три однотипные ошибки принято считать за одну, каждая последующая – как самостоятельная. </w:t>
      </w:r>
      <w:r>
        <w:rPr>
          <w:rFonts w:ascii="Times New Roman" w:eastAsia="Times New Roman" w:hAnsi="Times New Roman" w:cs="Times New Roman"/>
          <w:i/>
          <w:color w:val="000009"/>
        </w:rPr>
        <w:t>Нельзясчитатьоднотипнойошибкойнаписание,котороепроверяетсяопорнымсловом:</w:t>
      </w:r>
      <w:r>
        <w:rPr>
          <w:rFonts w:ascii="Times New Roman" w:eastAsia="Times New Roman" w:hAnsi="Times New Roman" w:cs="Times New Roman"/>
          <w:color w:val="000009"/>
        </w:rPr>
        <w:t xml:space="preserve"> безударные гласные, сомнительные и непроизносимые согласные, падежные окончания в разных формах и некоторые другие.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tabs>
          <w:tab w:val="left" w:pos="1850"/>
          <w:tab w:val="left" w:pos="2777"/>
          <w:tab w:val="left" w:pos="3222"/>
          <w:tab w:val="left" w:pos="5378"/>
          <w:tab w:val="left" w:pos="7298"/>
          <w:tab w:val="left" w:pos="8206"/>
        </w:tabs>
        <w:spacing w:line="360" w:lineRule="auto"/>
        <w:ind w:left="0" w:right="-37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Если в одном слове с непроверяемыми орфограммами (типа</w:t>
      </w:r>
      <w:r>
        <w:rPr>
          <w:rFonts w:ascii="Times New Roman" w:eastAsia="Times New Roman" w:hAnsi="Times New Roman" w:cs="Times New Roman"/>
          <w:color w:val="000009"/>
        </w:rPr>
        <w:tab/>
        <w:t>привилегия, интеллигенция) допущены две и более ошибок, то все они считаются за одну.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  <w:u w:val="single"/>
        </w:rPr>
      </w:pPr>
      <w:r>
        <w:rPr>
          <w:rFonts w:ascii="Times New Roman" w:eastAsia="Times New Roman" w:hAnsi="Times New Roman" w:cs="Times New Roman"/>
          <w:color w:val="000009"/>
          <w:u w:val="single"/>
        </w:rPr>
        <w:t>Оценка сочинений и изложений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Основными формами проверки речевого развития обучающихся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 xml:space="preserve">- коммуникативные умения, т.е. умения раскрыть тему высказывания, передать основную </w:t>
      </w:r>
      <w:r>
        <w:rPr>
          <w:rFonts w:ascii="Times New Roman" w:eastAsia="Times New Roman" w:hAnsi="Times New Roman" w:cs="Times New Roman"/>
          <w:color w:val="000009"/>
        </w:rPr>
        <w:lastRenderedPageBreak/>
        <w:t>мысль, изложить материал последовательно и связно, найти для него соответствующую композиционную и языковую форму;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 языковые навыки или соблюдение в речи норм литературного языка;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-навыки правописания - орфографические и пунктуационные.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i/>
          <w:color w:val="000009"/>
        </w:rPr>
        <w:t>Любоесочинениеиизложениеоцениваетсядвумяотметками: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-первая ставится за содержание и речевое оформление;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9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-вторая — за грамотность, то есть за соблюдение орфографических, пунктуационных и языковых норм.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Обе отметки считаются отметками по русскому языку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  <w:u w:val="single"/>
        </w:rPr>
      </w:pPr>
      <w:r>
        <w:rPr>
          <w:rFonts w:ascii="Times New Roman" w:eastAsia="Times New Roman" w:hAnsi="Times New Roman" w:cs="Times New Roman"/>
          <w:color w:val="000009"/>
          <w:u w:val="single"/>
        </w:rPr>
        <w:t>Классификация ошибок в содержании сочинений и изложений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after="1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W w:w="919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79"/>
        <w:gridCol w:w="4417"/>
      </w:tblGrid>
      <w:tr w:rsidR="00FA6EF9" w:rsidTr="00263574">
        <w:trPr>
          <w:trHeight w:val="520"/>
        </w:trPr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Фактические ошибки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Логические ошибки</w:t>
            </w:r>
          </w:p>
        </w:tc>
      </w:tr>
      <w:tr w:rsidR="00FA6EF9" w:rsidTr="00263574">
        <w:trPr>
          <w:trHeight w:val="500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В изложении: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2"/>
                <w:tab w:val="left" w:pos="2132"/>
                <w:tab w:val="left" w:pos="4573"/>
              </w:tabs>
              <w:spacing w:line="276" w:lineRule="auto"/>
              <w:ind w:left="0" w:right="48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-нарушение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в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последовательности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в высказывании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-отсутствие связи между частями сочинения (изложения) и между предложениями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4"/>
                <w:tab w:val="left" w:pos="3381"/>
              </w:tabs>
              <w:spacing w:line="276" w:lineRule="auto"/>
              <w:ind w:left="0" w:right="4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-неоправданное повторение высказанной ранее мысли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9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-раздробление одной </w:t>
            </w:r>
            <w:proofErr w:type="spellStart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микротемы</w:t>
            </w:r>
            <w:proofErr w:type="spellEnd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 другой </w:t>
            </w:r>
            <w:proofErr w:type="spellStart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микротемой</w:t>
            </w:r>
            <w:proofErr w:type="spellEnd"/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-несоразмерность частей высказывания или отсутствие необходимых частей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5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-перестановка частей текста (если она не обусловлена заданием к изложению)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0"/>
                <w:tab w:val="left" w:pos="3209"/>
                <w:tab w:val="left" w:pos="3780"/>
              </w:tabs>
              <w:spacing w:line="276" w:lineRule="auto"/>
              <w:ind w:left="0" w:right="86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-неоправданная подмена лица, от которого ведется повествование.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К примеру, повествование ведется сначала от первого, а потом от третьего лица</w:t>
            </w:r>
          </w:p>
        </w:tc>
      </w:tr>
      <w:tr w:rsidR="00FA6EF9" w:rsidTr="00263574">
        <w:trPr>
          <w:trHeight w:val="4660"/>
        </w:trPr>
        <w:tc>
          <w:tcPr>
            <w:tcW w:w="470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5"/>
                <w:tab w:val="left" w:pos="3741"/>
              </w:tabs>
              <w:spacing w:line="276" w:lineRule="auto"/>
              <w:ind w:left="0" w:right="6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Неточности, искажения текста в обозначении времени,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места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событий, последовательности действий, причинно-следственных связей.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В сочинении: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0"/>
                <w:tab w:val="left" w:pos="2805"/>
                <w:tab w:val="left" w:pos="3739"/>
              </w:tabs>
              <w:spacing w:line="276" w:lineRule="auto"/>
              <w:ind w:left="0" w:right="10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Искажение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имевших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место</w:t>
            </w:r>
            <w:r w:rsidRPr="00263574">
              <w:rPr>
                <w:rFonts w:ascii="Times New Roman" w:eastAsia="Times New Roman" w:hAnsi="Times New Roman" w:cs="Times New Roman"/>
                <w:color w:val="000009"/>
              </w:rPr>
              <w:tab/>
              <w:t>событий, неточное воспроизведение источников, имен собственных, мест событий, дат.</w:t>
            </w:r>
          </w:p>
        </w:tc>
        <w:tc>
          <w:tcPr>
            <w:tcW w:w="7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Речевые ошибки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Кречевымсемантическимошибкамможноотнестиследующиенарушения:</w:t>
      </w:r>
    </w:p>
    <w:p w:rsidR="00FA6EF9" w:rsidRDefault="007222E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6" w:hanging="2"/>
        <w:jc w:val="both"/>
      </w:pPr>
      <w:r>
        <w:rPr>
          <w:rFonts w:ascii="Times New Roman" w:eastAsia="Times New Roman" w:hAnsi="Times New Roman" w:cs="Times New Roman"/>
        </w:rPr>
        <w:t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FA6EF9" w:rsidRDefault="007222E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4" w:hanging="2"/>
        <w:jc w:val="both"/>
      </w:pPr>
      <w:proofErr w:type="spellStart"/>
      <w:r>
        <w:rPr>
          <w:rFonts w:ascii="Times New Roman" w:eastAsia="Times New Roman" w:hAnsi="Times New Roman" w:cs="Times New Roman"/>
        </w:rPr>
        <w:t>неразличение</w:t>
      </w:r>
      <w:proofErr w:type="spellEnd"/>
      <w:r>
        <w:rPr>
          <w:rFonts w:ascii="Times New Roman" w:eastAsia="Times New Roman" w:hAnsi="Times New Roman" w:cs="Times New Roman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FA6EF9" w:rsidRDefault="007222E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3105"/>
          <w:tab w:val="left" w:pos="4821"/>
          <w:tab w:val="left" w:pos="6143"/>
          <w:tab w:val="left" w:pos="7284"/>
        </w:tabs>
        <w:spacing w:line="360" w:lineRule="auto"/>
        <w:ind w:left="0" w:right="36" w:hanging="2"/>
        <w:jc w:val="both"/>
      </w:pPr>
      <w:r>
        <w:rPr>
          <w:rFonts w:ascii="Times New Roman" w:eastAsia="Times New Roman" w:hAnsi="Times New Roman" w:cs="Times New Roman"/>
        </w:rPr>
        <w:lastRenderedPageBreak/>
        <w:t>нарушение</w:t>
      </w:r>
      <w:r>
        <w:rPr>
          <w:rFonts w:ascii="Times New Roman" w:eastAsia="Times New Roman" w:hAnsi="Times New Roman" w:cs="Times New Roman"/>
        </w:rPr>
        <w:tab/>
        <w:t>лексической</w:t>
      </w:r>
      <w:r>
        <w:rPr>
          <w:rFonts w:ascii="Times New Roman" w:eastAsia="Times New Roman" w:hAnsi="Times New Roman" w:cs="Times New Roman"/>
        </w:rPr>
        <w:tab/>
        <w:t>сочетаемости,</w:t>
      </w:r>
      <w:r>
        <w:rPr>
          <w:rFonts w:ascii="Times New Roman" w:eastAsia="Times New Roman" w:hAnsi="Times New Roman" w:cs="Times New Roman"/>
        </w:rPr>
        <w:tab/>
        <w:t>например: Чичиков постепенно покидает город; пули не свистели над ушами;</w:t>
      </w:r>
    </w:p>
    <w:p w:rsidR="00FA6EF9" w:rsidRDefault="007222E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2" w:hanging="2"/>
        <w:jc w:val="both"/>
      </w:pPr>
      <w:r>
        <w:rPr>
          <w:rFonts w:ascii="Times New Roman" w:eastAsia="Times New Roman" w:hAnsi="Times New Roman" w:cs="Times New Roman"/>
        </w:rPr>
        <w:t>употребление лишних слов, например: опустив голову вниз; он впервые познакомился с Таней случайно;</w:t>
      </w:r>
    </w:p>
    <w:p w:rsidR="00FA6EF9" w:rsidRDefault="007222E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0" w:hanging="2"/>
        <w:jc w:val="both"/>
      </w:pPr>
      <w:r>
        <w:rPr>
          <w:rFonts w:ascii="Times New Roman" w:eastAsia="Times New Roman" w:hAnsi="Times New Roman" w:cs="Times New Roman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3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Стилистическиеошибкипредставляютсобойследующиенарушения,которыесвязаныстребованиямиквыразительностиречи:</w:t>
      </w:r>
    </w:p>
    <w:p w:rsidR="00FA6EF9" w:rsidRDefault="007222E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" w:hanging="2"/>
        <w:jc w:val="both"/>
      </w:pPr>
      <w:r>
        <w:rPr>
          <w:rFonts w:ascii="Times New Roman" w:eastAsia="Times New Roman" w:hAnsi="Times New Roman" w:cs="Times New Roman"/>
        </w:rPr>
        <w:t>неоправданное употребление в авторской речи диалектных и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просторечных слов, например: У Кати было два парня: Левин и Вронский;</w:t>
      </w:r>
    </w:p>
    <w:p w:rsidR="00FA6EF9" w:rsidRDefault="007222E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8" w:hanging="2"/>
        <w:jc w:val="both"/>
      </w:pPr>
      <w:r>
        <w:rPr>
          <w:rFonts w:ascii="Times New Roman" w:eastAsia="Times New Roman" w:hAnsi="Times New Roman" w:cs="Times New Roman"/>
        </w:rPr>
        <w:t>неуместное употребление эмоционально окрашенных слов и конструкций, особенно в авторской речи (например, рядом сидит папа (вместо отец) одного из малышей);</w:t>
      </w:r>
    </w:p>
    <w:p w:rsidR="00FA6EF9" w:rsidRDefault="007222E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смешение лексики разных исторических эпох;</w:t>
      </w:r>
    </w:p>
    <w:p w:rsidR="00FA6EF9" w:rsidRDefault="007222E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употребление штампов;</w:t>
      </w:r>
    </w:p>
    <w:p w:rsidR="00FA6EF9" w:rsidRDefault="007222E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речевые ошибки в построении текста.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Речевыеошибкивпостроениитекста:</w:t>
      </w:r>
    </w:p>
    <w:p w:rsidR="00FA6EF9" w:rsidRDefault="007222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бедность и однообразие синтаксических конструкций;</w:t>
      </w:r>
    </w:p>
    <w:p w:rsidR="00FA6EF9" w:rsidRDefault="007222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9" w:hanging="2"/>
        <w:jc w:val="both"/>
      </w:pPr>
      <w:r>
        <w:rPr>
          <w:rFonts w:ascii="Times New Roman" w:eastAsia="Times New Roman" w:hAnsi="Times New Roman" w:cs="Times New Roman"/>
        </w:rPr>
        <w:t>нарушение видовременной соотнесенности глагольных форм (например, когда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9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Пугачев выходил из избы и сел в карету, Гринев долго смотрел ему вслед);</w:t>
      </w:r>
    </w:p>
    <w:p w:rsidR="00FA6EF9" w:rsidRDefault="007222E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стилистически неоправданное построение слов;</w:t>
      </w:r>
    </w:p>
    <w:p w:rsidR="00FA6EF9" w:rsidRDefault="007222E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3" w:hanging="2"/>
        <w:jc w:val="both"/>
      </w:pPr>
      <w:r>
        <w:rPr>
          <w:rFonts w:ascii="Times New Roman" w:eastAsia="Times New Roman" w:hAnsi="Times New Roman" w:cs="Times New Roman"/>
        </w:rPr>
        <w:t>неудачное употребление местоимений для связи предложений или частей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3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текста, приводящее к неясности, двусмысленности речи (например, Иванов закинул удочку, и она клюнула);</w:t>
      </w:r>
    </w:p>
    <w:p w:rsidR="00FA6EF9" w:rsidRDefault="00722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  <w:i/>
        </w:rPr>
        <w:t>неудачныйпорядокслов.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  <w:u w:val="single"/>
        </w:rPr>
      </w:pPr>
      <w:r>
        <w:rPr>
          <w:rFonts w:ascii="Times New Roman" w:eastAsia="Times New Roman" w:hAnsi="Times New Roman" w:cs="Times New Roman"/>
          <w:color w:val="000009"/>
          <w:u w:val="single"/>
        </w:rPr>
        <w:t>Грамматические ошибки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5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Грамматические ошибки — это нарушение грамматических норм образования языковых единиц и их структуры.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5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Разновидности грамматических ошибок: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tabs>
          <w:tab w:val="left" w:pos="2982"/>
          <w:tab w:val="left" w:pos="4360"/>
          <w:tab w:val="left" w:pos="4743"/>
          <w:tab w:val="left" w:pos="6622"/>
          <w:tab w:val="left" w:pos="9121"/>
        </w:tabs>
        <w:spacing w:line="360" w:lineRule="auto"/>
        <w:ind w:left="0" w:right="-13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словообразовательные,</w:t>
      </w:r>
      <w:r>
        <w:rPr>
          <w:rFonts w:ascii="Times New Roman" w:eastAsia="Times New Roman" w:hAnsi="Times New Roman" w:cs="Times New Roman"/>
        </w:rPr>
        <w:t xml:space="preserve"> состоящие в  неоправданном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словосочинительствеили</w:t>
      </w:r>
      <w:proofErr w:type="spellEnd"/>
      <w:r>
        <w:rPr>
          <w:rFonts w:ascii="Times New Roman" w:eastAsia="Times New Roman" w:hAnsi="Times New Roman" w:cs="Times New Roman"/>
        </w:rPr>
        <w:t xml:space="preserve"> видоизменении слов нормативного языка (например, </w:t>
      </w:r>
      <w:proofErr w:type="spellStart"/>
      <w:r>
        <w:rPr>
          <w:rFonts w:ascii="Times New Roman" w:eastAsia="Times New Roman" w:hAnsi="Times New Roman" w:cs="Times New Roman"/>
        </w:rPr>
        <w:t>надсмешка</w:t>
      </w:r>
      <w:proofErr w:type="spellEnd"/>
      <w:r>
        <w:rPr>
          <w:rFonts w:ascii="Times New Roman" w:eastAsia="Times New Roman" w:hAnsi="Times New Roman" w:cs="Times New Roman"/>
        </w:rPr>
        <w:t xml:space="preserve">, подчерк, </w:t>
      </w:r>
      <w:proofErr w:type="spellStart"/>
      <w:r>
        <w:rPr>
          <w:rFonts w:ascii="Times New Roman" w:eastAsia="Times New Roman" w:hAnsi="Times New Roman" w:cs="Times New Roman"/>
        </w:rPr>
        <w:t>нагинаться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спинжак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беспощадство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публицизм</w:t>
      </w:r>
      <w:proofErr w:type="spellEnd"/>
      <w:r>
        <w:rPr>
          <w:rFonts w:ascii="Times New Roman" w:eastAsia="Times New Roman" w:hAnsi="Times New Roman" w:cs="Times New Roman"/>
        </w:rPr>
        <w:t xml:space="preserve"> и т.п.). Такие ошибки нельзя воспринимать как орфографические;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морфологические,</w:t>
      </w:r>
      <w:r>
        <w:rPr>
          <w:rFonts w:ascii="Times New Roman" w:eastAsia="Times New Roman" w:hAnsi="Times New Roman" w:cs="Times New Roman"/>
        </w:rPr>
        <w:t xml:space="preserve"> связанные с ненормативным образованием форм, слов и употреблением </w:t>
      </w:r>
      <w:r>
        <w:rPr>
          <w:rFonts w:ascii="Times New Roman" w:eastAsia="Times New Roman" w:hAnsi="Times New Roman" w:cs="Times New Roman"/>
        </w:rPr>
        <w:lastRenderedPageBreak/>
        <w:t xml:space="preserve">частей речи (писав свои произведения, не думал, что </w:t>
      </w:r>
      <w:proofErr w:type="spellStart"/>
      <w:r>
        <w:rPr>
          <w:rFonts w:ascii="Times New Roman" w:eastAsia="Times New Roman" w:hAnsi="Times New Roman" w:cs="Times New Roman"/>
        </w:rPr>
        <w:t>очутюсь</w:t>
      </w:r>
      <w:proofErr w:type="spellEnd"/>
      <w:r>
        <w:rPr>
          <w:rFonts w:ascii="Times New Roman" w:eastAsia="Times New Roman" w:hAnsi="Times New Roman" w:cs="Times New Roman"/>
        </w:rPr>
        <w:t xml:space="preserve"> в полной темноте: одни </w:t>
      </w:r>
      <w:proofErr w:type="spellStart"/>
      <w:r>
        <w:rPr>
          <w:rFonts w:ascii="Times New Roman" w:eastAsia="Times New Roman" w:hAnsi="Times New Roman" w:cs="Times New Roman"/>
        </w:rPr>
        <w:t>англичаны</w:t>
      </w:r>
      <w:proofErr w:type="spellEnd"/>
      <w:r>
        <w:rPr>
          <w:rFonts w:ascii="Times New Roman" w:eastAsia="Times New Roman" w:hAnsi="Times New Roman" w:cs="Times New Roman"/>
        </w:rPr>
        <w:t xml:space="preserve">; спортсмены в </w:t>
      </w:r>
      <w:proofErr w:type="spellStart"/>
      <w:r>
        <w:rPr>
          <w:rFonts w:ascii="Times New Roman" w:eastAsia="Times New Roman" w:hAnsi="Times New Roman" w:cs="Times New Roman"/>
        </w:rPr>
        <w:t>каноях</w:t>
      </w:r>
      <w:proofErr w:type="spellEnd"/>
      <w:r>
        <w:rPr>
          <w:rFonts w:ascii="Times New Roman" w:eastAsia="Times New Roman" w:hAnsi="Times New Roman" w:cs="Times New Roman"/>
        </w:rPr>
        <w:t xml:space="preserve">; ихний </w:t>
      </w:r>
      <w:proofErr w:type="spellStart"/>
      <w:r>
        <w:rPr>
          <w:rFonts w:ascii="Times New Roman" w:eastAsia="Times New Roman" w:hAnsi="Times New Roman" w:cs="Times New Roman"/>
        </w:rPr>
        <w:t>улыбающий</w:t>
      </w:r>
      <w:proofErr w:type="spellEnd"/>
      <w:r>
        <w:rPr>
          <w:rFonts w:ascii="Times New Roman" w:eastAsia="Times New Roman" w:hAnsi="Times New Roman" w:cs="Times New Roman"/>
        </w:rPr>
        <w:t xml:space="preserve"> ребенок, </w:t>
      </w:r>
      <w:proofErr w:type="spellStart"/>
      <w:r>
        <w:rPr>
          <w:rFonts w:ascii="Times New Roman" w:eastAsia="Times New Roman" w:hAnsi="Times New Roman" w:cs="Times New Roman"/>
        </w:rPr>
        <w:t>ложит</w:t>
      </w:r>
      <w:proofErr w:type="spellEnd"/>
      <w:r>
        <w:rPr>
          <w:rFonts w:ascii="Times New Roman" w:eastAsia="Times New Roman" w:hAnsi="Times New Roman" w:cs="Times New Roman"/>
        </w:rPr>
        <w:t xml:space="preserve"> и т.д.).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синтаксические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5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ошибки в структуре простого предложения: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нарушениесвязимеждуподлежащимисказуемым(например,солнцесела;ноневечно ниюность,нилето;этобыломоейединственнойкнигойвднивойны);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нарушение границы предложения (например, Собаки напали на след зайца. И стали гонять его по вырубке);</w:t>
      </w:r>
    </w:p>
    <w:p w:rsidR="00FA6EF9" w:rsidRDefault="00722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7" w:hanging="2"/>
        <w:jc w:val="both"/>
      </w:pPr>
      <w:r>
        <w:rPr>
          <w:rFonts w:ascii="Times New Roman" w:eastAsia="Times New Roman" w:hAnsi="Times New Roman" w:cs="Times New Roman"/>
        </w:rPr>
        <w:t>нарушение ряда однородных членов (например, настоящий учитель верен своему делу никогда не отступать от своих принципов. Почти все вещи в доме большие: шкафы, двери, а еще грузовик и комбайн);</w:t>
      </w:r>
    </w:p>
    <w:p w:rsidR="00FA6EF9" w:rsidRDefault="00722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5" w:hanging="2"/>
        <w:jc w:val="both"/>
      </w:pPr>
      <w:r>
        <w:rPr>
          <w:rFonts w:ascii="Times New Roman" w:eastAsia="Times New Roman" w:hAnsi="Times New Roman" w:cs="Times New Roman"/>
        </w:rPr>
        <w:t>ошибки в предложениях с причастными и деепричастными оборотами (например, причалившая лодка к берегу. На картине «Вратарь» изображен мальчик, широко расставив ноги, упершись руками в колени);</w:t>
      </w:r>
    </w:p>
    <w:p w:rsidR="00FA6EF9" w:rsidRDefault="00722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9" w:hanging="2"/>
        <w:jc w:val="both"/>
      </w:pPr>
      <w:r>
        <w:rPr>
          <w:rFonts w:ascii="Times New Roman" w:eastAsia="Times New Roman" w:hAnsi="Times New Roman" w:cs="Times New Roman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FA6EF9" w:rsidRDefault="00722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</w:pPr>
      <w:r>
        <w:rPr>
          <w:rFonts w:ascii="Times New Roman" w:eastAsia="Times New Roman" w:hAnsi="Times New Roman" w:cs="Times New Roman"/>
        </w:rPr>
        <w:t>пропуски необходимых слов, (например, Владик прибил доску и побежал в волейбол);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ошибки в структуре сложного предложения:</w:t>
      </w:r>
    </w:p>
    <w:p w:rsidR="00FA6EF9" w:rsidRDefault="00722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6" w:hanging="2"/>
        <w:jc w:val="both"/>
      </w:pPr>
      <w:r>
        <w:rPr>
          <w:rFonts w:ascii="Times New Roman" w:eastAsia="Times New Roman" w:hAnsi="Times New Roman" w:cs="Times New Roman"/>
        </w:rPr>
        <w:t>смешение сочинительной связи (например, Когда ветер усиливается, и кроны деревьев шумят под его порывами);</w:t>
      </w:r>
    </w:p>
    <w:p w:rsidR="00FA6EF9" w:rsidRDefault="00722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98" w:hanging="2"/>
        <w:jc w:val="both"/>
      </w:pPr>
      <w:r>
        <w:rPr>
          <w:rFonts w:ascii="Times New Roman" w:eastAsia="Times New Roman" w:hAnsi="Times New Roman" w:cs="Times New Roman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смешение прямой и косвенной речи;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д) разрушение фразеологического оборота без особой стилистической установки (например, терпеть не могу сидеть сложив руки; хохотала как резаная).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  <w:tab w:val="left" w:pos="2176"/>
          <w:tab w:val="left" w:pos="3010"/>
          <w:tab w:val="left" w:pos="4308"/>
          <w:tab w:val="left" w:pos="5332"/>
          <w:tab w:val="left" w:pos="5836"/>
          <w:tab w:val="left" w:pos="6909"/>
          <w:tab w:val="left" w:pos="7372"/>
          <w:tab w:val="left" w:pos="8316"/>
        </w:tabs>
        <w:spacing w:line="360" w:lineRule="auto"/>
        <w:ind w:left="0" w:right="7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Грамматическиеошибкиследуетотличатьоторфографических.Орфографическаяошибка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может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быть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допущена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только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на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  <w:tab w:val="left" w:pos="2176"/>
          <w:tab w:val="left" w:pos="3010"/>
          <w:tab w:val="left" w:pos="4308"/>
          <w:tab w:val="left" w:pos="5332"/>
          <w:tab w:val="left" w:pos="5836"/>
          <w:tab w:val="left" w:pos="6909"/>
          <w:tab w:val="left" w:pos="7372"/>
          <w:tab w:val="left" w:pos="8316"/>
        </w:tabs>
        <w:spacing w:line="360" w:lineRule="auto"/>
        <w:ind w:left="0" w:right="7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письме,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ее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нельзя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услышать.грамматическаяошибканетольковидима,ноислышима.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3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Простойприемчтениявслухпоорфоэпическимправилампомогаетразграничитьграмматическиеиорфографическиеошибки.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Кпримеру,</w:t>
      </w:r>
      <w:r>
        <w:rPr>
          <w:rFonts w:ascii="Times New Roman" w:eastAsia="Times New Roman" w:hAnsi="Times New Roman" w:cs="Times New Roman"/>
        </w:rPr>
        <w:t xml:space="preserve">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</w:t>
      </w:r>
      <w:r>
        <w:rPr>
          <w:rFonts w:ascii="Times New Roman" w:eastAsia="Times New Roman" w:hAnsi="Times New Roman" w:cs="Times New Roman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</w:rPr>
        <w:t>юю</w:t>
      </w:r>
      <w:proofErr w:type="spellEnd"/>
      <w:r>
        <w:rPr>
          <w:rFonts w:ascii="Times New Roman" w:eastAsia="Times New Roman" w:hAnsi="Times New Roman" w:cs="Times New Roman"/>
        </w:rPr>
        <w:t>» по правилу написано другое.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8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  <w:color w:val="000009"/>
          <w:u w:val="single"/>
        </w:rPr>
      </w:pPr>
      <w:r>
        <w:rPr>
          <w:rFonts w:ascii="Times New Roman" w:eastAsia="Times New Roman" w:hAnsi="Times New Roman" w:cs="Times New Roman"/>
          <w:color w:val="000009"/>
          <w:u w:val="single"/>
        </w:rPr>
        <w:t>Нормы оценивания сочинений и изложений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after="19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W w:w="892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7"/>
        <w:gridCol w:w="5255"/>
        <w:gridCol w:w="16"/>
        <w:gridCol w:w="2531"/>
      </w:tblGrid>
      <w:tr w:rsidR="00FA6EF9" w:rsidTr="00263574">
        <w:trPr>
          <w:trHeight w:val="480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Оценка</w:t>
            </w:r>
          </w:p>
        </w:tc>
        <w:tc>
          <w:tcPr>
            <w:tcW w:w="7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Основные критерии оценки</w:t>
            </w:r>
          </w:p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FA6EF9" w:rsidTr="00263574">
        <w:trPr>
          <w:trHeight w:val="460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Содержание и речь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Грамотность</w:t>
            </w:r>
          </w:p>
        </w:tc>
      </w:tr>
      <w:tr w:rsidR="00FA6EF9" w:rsidTr="00263574">
        <w:trPr>
          <w:trHeight w:val="360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2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3</w:t>
            </w:r>
          </w:p>
        </w:tc>
      </w:tr>
      <w:tr w:rsidR="00FA6EF9" w:rsidTr="00263574">
        <w:trPr>
          <w:trHeight w:val="5000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«5»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1. Содержание работы полностью соответствует теме.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04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2. Фактические ошибки отсутствуют, в изложении сохранено не менее 70% исходного текста.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4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3.Содержание работы излагается последовательно.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3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734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5. Достигнуты стилевое единство и выразительность текста.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6. Допускается 1 недочет в содержании.</w:t>
            </w:r>
          </w:p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Допускается: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 пунктуационная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 негрубая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орфографическая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 грамматическая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1логопедическая ошибка</w:t>
            </w:r>
          </w:p>
        </w:tc>
      </w:tr>
      <w:tr w:rsidR="00FA6EF9" w:rsidTr="00263574">
        <w:trPr>
          <w:trHeight w:val="7940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lastRenderedPageBreak/>
              <w:t>«4»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444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279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70% исходного текста.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24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3. Имеются незначительные нарушения последовательности в изложении мыслей.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773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4. Лексический и грамматический строй речи достаточно разнообразен.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282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5. Стиль работы отличается единством и достаточной выразительностью.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58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Допускаются: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2 орфографические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+ 3 пунктуационные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+ 3 грамматические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635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+3 логопедические ошибки.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или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 орфографическая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+ 3 пунктуационные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+ 3 грамматические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+3логопедические ошибки.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или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0 орфографических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+ 4 пунктуационные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+ 3 грамматические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42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+3логопедические ошибки.</w:t>
            </w:r>
          </w:p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42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FA6EF9" w:rsidTr="00263574">
        <w:trPr>
          <w:trHeight w:val="700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«3»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1136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1. Имеются существенные отклонения от заявленной темы.</w:t>
            </w:r>
          </w:p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36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Допускаются:</w:t>
            </w:r>
          </w:p>
        </w:tc>
      </w:tr>
      <w:tr w:rsidR="00FA6EF9" w:rsidTr="00263574">
        <w:trPr>
          <w:trHeight w:val="5640"/>
        </w:trPr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FA6EF9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7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814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3. Допущено нарушение последовательности изложения.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361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4. Лексика бедна, употребляемые синтаксические конструкции однообразны.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5. Встречается неправильное употребление слов.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609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6. Стиль работы не отличается единством, речь недостаточно выразительна.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67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7. Допускается не более 4 недочетов в содержании и 5 речевых недочетов.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0 орфографических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65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+5-7 пунктуационных (</w:t>
            </w:r>
            <w:proofErr w:type="spellStart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>сучетом</w:t>
            </w:r>
            <w:proofErr w:type="spellEnd"/>
            <w:r w:rsidRPr="00263574">
              <w:rPr>
                <w:rFonts w:ascii="Times New Roman" w:eastAsia="Times New Roman" w:hAnsi="Times New Roman" w:cs="Times New Roman"/>
                <w:color w:val="000009"/>
              </w:rPr>
              <w:t xml:space="preserve"> повторяющихся и негрубых)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+ 4 логопедических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ошибок.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Или6 орфографических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+ 7 пунктуационных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+ 4 грамматических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+ 4 логопедических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ошибок.</w:t>
            </w:r>
          </w:p>
        </w:tc>
      </w:tr>
      <w:tr w:rsidR="00FA6EF9" w:rsidTr="00263574">
        <w:trPr>
          <w:trHeight w:val="878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  <w:color w:val="000009"/>
              </w:rPr>
            </w:pPr>
            <w:r w:rsidRPr="00263574">
              <w:rPr>
                <w:rFonts w:ascii="Times New Roman" w:eastAsia="Times New Roman" w:hAnsi="Times New Roman" w:cs="Times New Roman"/>
                <w:color w:val="000009"/>
              </w:rPr>
              <w:t>«2»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1. работа не соответствует заявленной теме.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20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2. Допущено много фактических неточностей; объем изложения составляет менее 50% исходного текста.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343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3. Нарушена последовательность изложения мыслей во всех частых работы, отсутствует связь между ними. Текст сочинения (изложения) не соответствует заявленному плану.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591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5. Нарушено стилевое единство текста.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693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6. Допущено 6 недочетов в содержании и до 7 речевых недочетов.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Допускаются: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361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7 и более грубых орфографических ошибок независимо от количества пунктуационных.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Или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388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8 и более пунктуационных ошибок (с учетом повторяющихся и негрубых) независимо от количества орфографических.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 xml:space="preserve">Или общее количество орфографических 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 xml:space="preserve">и пунктуационных ошибок более 8 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>при наличии более</w:t>
            </w:r>
          </w:p>
          <w:p w:rsidR="00FA6EF9" w:rsidRPr="00263574" w:rsidRDefault="007222E2" w:rsidP="0026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63574">
              <w:rPr>
                <w:rFonts w:ascii="Times New Roman" w:eastAsia="Times New Roman" w:hAnsi="Times New Roman" w:cs="Times New Roman"/>
              </w:rPr>
              <w:t xml:space="preserve"> 7 грамматических.</w:t>
            </w:r>
          </w:p>
        </w:tc>
      </w:tr>
    </w:tbl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Примечание: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Наличие оригинального замысла, его хорошая реализация позволяют повысить первую оценку за сочинение на один балл.</w:t>
      </w:r>
    </w:p>
    <w:p w:rsidR="00FA6EF9" w:rsidRDefault="007222E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0" w:right="-14" w:hanging="2"/>
        <w:jc w:val="both"/>
      </w:pPr>
      <w:r>
        <w:rPr>
          <w:rFonts w:ascii="Times New Roman" w:eastAsia="Times New Roman" w:hAnsi="Times New Roman" w:cs="Times New Roman"/>
        </w:rPr>
        <w:t>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FA6EF9" w:rsidRDefault="007222E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6" w:hanging="2"/>
        <w:jc w:val="both"/>
      </w:pPr>
      <w:r>
        <w:rPr>
          <w:rFonts w:ascii="Times New Roman" w:eastAsia="Times New Roman" w:hAnsi="Times New Roman" w:cs="Times New Roman"/>
        </w:rPr>
        <w:t>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FA6EF9" w:rsidRDefault="007222E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6" w:hanging="2"/>
        <w:jc w:val="both"/>
      </w:pPr>
      <w:r>
        <w:rPr>
          <w:rFonts w:ascii="Times New Roman" w:eastAsia="Times New Roman" w:hAnsi="Times New Roman" w:cs="Times New Roman"/>
        </w:rPr>
        <w:t>На оценку сочинений и изложений распространяются положения об однотипных и негрубых ошибках, а также о сделанных учеником исправлениях (см. раздел «Оценка диктантов»</w:t>
      </w:r>
      <w:bookmarkStart w:id="1" w:name="gjdgxs" w:colFirst="0" w:colLast="0"/>
      <w:bookmarkEnd w:id="1"/>
      <w:r>
        <w:rPr>
          <w:rFonts w:ascii="Times New Roman" w:eastAsia="Times New Roman" w:hAnsi="Times New Roman" w:cs="Times New Roman"/>
        </w:rPr>
        <w:t>).</w:t>
      </w:r>
    </w:p>
    <w:p w:rsidR="00FA6EF9" w:rsidRDefault="007222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4" w:line="36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Критериями оценивания являются:</w:t>
      </w:r>
    </w:p>
    <w:p w:rsidR="00FA6EF9" w:rsidRDefault="007222E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u w:val="single"/>
        </w:rPr>
      </w:pPr>
      <w:r>
        <w:rPr>
          <w:rFonts w:ascii="Times New Roman" w:eastAsia="Times New Roman" w:hAnsi="Times New Roman" w:cs="Times New Roman"/>
        </w:rPr>
        <w:t xml:space="preserve">соответствие достигнутых предметных, </w:t>
      </w:r>
      <w:proofErr w:type="spellStart"/>
      <w:r>
        <w:rPr>
          <w:rFonts w:ascii="Times New Roman" w:eastAsia="Times New Roman" w:hAnsi="Times New Roman" w:cs="Times New Roman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 ОВЗ;</w:t>
      </w:r>
    </w:p>
    <w:p w:rsidR="00FA6EF9" w:rsidRDefault="007222E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u w:val="single"/>
        </w:rPr>
      </w:pPr>
      <w:r>
        <w:rPr>
          <w:rFonts w:ascii="Times New Roman" w:eastAsia="Times New Roman" w:hAnsi="Times New Roman" w:cs="Times New Roman"/>
        </w:rPr>
        <w:t xml:space="preserve"> динамика результатов предметной </w:t>
      </w:r>
      <w:proofErr w:type="spellStart"/>
      <w:r>
        <w:rPr>
          <w:rFonts w:ascii="Times New Roman" w:eastAsia="Times New Roman" w:hAnsi="Times New Roman" w:cs="Times New Roman"/>
        </w:rPr>
        <w:t>обученности</w:t>
      </w:r>
      <w:proofErr w:type="spellEnd"/>
      <w:r>
        <w:rPr>
          <w:rFonts w:ascii="Times New Roman" w:eastAsia="Times New Roman" w:hAnsi="Times New Roman" w:cs="Times New Roman"/>
        </w:rPr>
        <w:t>, формирования УУД.</w:t>
      </w:r>
    </w:p>
    <w:p w:rsidR="00FA6EF9" w:rsidRDefault="00722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A6EF9" w:rsidRDefault="00FA6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FA6EF9" w:rsidSect="00FA714D">
      <w:pgSz w:w="11906" w:h="16838"/>
      <w:pgMar w:top="851" w:right="851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015" w:rsidRDefault="00842015">
      <w:pPr>
        <w:spacing w:line="240" w:lineRule="auto"/>
        <w:ind w:left="0" w:hanging="2"/>
      </w:pPr>
      <w:r>
        <w:separator/>
      </w:r>
    </w:p>
  </w:endnote>
  <w:endnote w:type="continuationSeparator" w:id="0">
    <w:p w:rsidR="00842015" w:rsidRDefault="008420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EF9" w:rsidRDefault="00FA6E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mo" w:eastAsia="Arimo" w:hAnsi="Arimo" w:cs="Arim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015" w:rsidRDefault="00842015">
      <w:pPr>
        <w:spacing w:line="240" w:lineRule="auto"/>
        <w:ind w:left="0" w:hanging="2"/>
      </w:pPr>
      <w:r>
        <w:separator/>
      </w:r>
    </w:p>
  </w:footnote>
  <w:footnote w:type="continuationSeparator" w:id="0">
    <w:p w:rsidR="00842015" w:rsidRDefault="0084201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C63"/>
    <w:multiLevelType w:val="multilevel"/>
    <w:tmpl w:val="A05EC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697B0C"/>
    <w:multiLevelType w:val="multilevel"/>
    <w:tmpl w:val="B07E4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2E92C67"/>
    <w:multiLevelType w:val="multilevel"/>
    <w:tmpl w:val="72242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69D2B5F"/>
    <w:multiLevelType w:val="multilevel"/>
    <w:tmpl w:val="307A072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D841AAC"/>
    <w:multiLevelType w:val="multilevel"/>
    <w:tmpl w:val="BE045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FDD0C99"/>
    <w:multiLevelType w:val="multilevel"/>
    <w:tmpl w:val="F1328F9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016F75"/>
    <w:multiLevelType w:val="multilevel"/>
    <w:tmpl w:val="530C4F2A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100241F"/>
    <w:multiLevelType w:val="multilevel"/>
    <w:tmpl w:val="0A6AC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4EA53CC"/>
    <w:multiLevelType w:val="multilevel"/>
    <w:tmpl w:val="20DE469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269224B"/>
    <w:multiLevelType w:val="multilevel"/>
    <w:tmpl w:val="9FBC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34774C2"/>
    <w:multiLevelType w:val="multilevel"/>
    <w:tmpl w:val="01CAD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4527532"/>
    <w:multiLevelType w:val="multilevel"/>
    <w:tmpl w:val="A5040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97D39EA"/>
    <w:multiLevelType w:val="multilevel"/>
    <w:tmpl w:val="E79E3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01B1544"/>
    <w:multiLevelType w:val="multilevel"/>
    <w:tmpl w:val="0AE09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45129E2"/>
    <w:multiLevelType w:val="multilevel"/>
    <w:tmpl w:val="D57A41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78D22F0"/>
    <w:multiLevelType w:val="multilevel"/>
    <w:tmpl w:val="EECA5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9492734"/>
    <w:multiLevelType w:val="multilevel"/>
    <w:tmpl w:val="7D546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9AE4D9A"/>
    <w:multiLevelType w:val="multilevel"/>
    <w:tmpl w:val="81284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AE20178"/>
    <w:multiLevelType w:val="multilevel"/>
    <w:tmpl w:val="2AC4F86E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7121035"/>
    <w:multiLevelType w:val="multilevel"/>
    <w:tmpl w:val="F1642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88A7190"/>
    <w:multiLevelType w:val="multilevel"/>
    <w:tmpl w:val="F0D847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C917F28"/>
    <w:multiLevelType w:val="multilevel"/>
    <w:tmpl w:val="D7545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CB67252"/>
    <w:multiLevelType w:val="multilevel"/>
    <w:tmpl w:val="EF3A2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40C7E43"/>
    <w:multiLevelType w:val="multilevel"/>
    <w:tmpl w:val="65E6B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9BF23F3"/>
    <w:multiLevelType w:val="multilevel"/>
    <w:tmpl w:val="95D81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B6E3218"/>
    <w:multiLevelType w:val="multilevel"/>
    <w:tmpl w:val="F0E66DC8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559338C"/>
    <w:multiLevelType w:val="multilevel"/>
    <w:tmpl w:val="A4D62108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6EF0075"/>
    <w:multiLevelType w:val="multilevel"/>
    <w:tmpl w:val="7860648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A2C406F"/>
    <w:multiLevelType w:val="multilevel"/>
    <w:tmpl w:val="478A0E6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D626ED8"/>
    <w:multiLevelType w:val="multilevel"/>
    <w:tmpl w:val="63BEF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7469093">
    <w:abstractNumId w:val="11"/>
  </w:num>
  <w:num w:numId="2" w16cid:durableId="509873424">
    <w:abstractNumId w:val="28"/>
  </w:num>
  <w:num w:numId="3" w16cid:durableId="1433627798">
    <w:abstractNumId w:val="23"/>
  </w:num>
  <w:num w:numId="4" w16cid:durableId="31617969">
    <w:abstractNumId w:val="10"/>
  </w:num>
  <w:num w:numId="5" w16cid:durableId="788665833">
    <w:abstractNumId w:val="25"/>
  </w:num>
  <w:num w:numId="6" w16cid:durableId="1005322368">
    <w:abstractNumId w:val="3"/>
  </w:num>
  <w:num w:numId="7" w16cid:durableId="1759907232">
    <w:abstractNumId w:val="12"/>
  </w:num>
  <w:num w:numId="8" w16cid:durableId="1523933986">
    <w:abstractNumId w:val="24"/>
  </w:num>
  <w:num w:numId="9" w16cid:durableId="1494373564">
    <w:abstractNumId w:val="7"/>
  </w:num>
  <w:num w:numId="10" w16cid:durableId="11615636">
    <w:abstractNumId w:val="22"/>
  </w:num>
  <w:num w:numId="11" w16cid:durableId="663513178">
    <w:abstractNumId w:val="0"/>
  </w:num>
  <w:num w:numId="12" w16cid:durableId="2132432489">
    <w:abstractNumId w:val="1"/>
  </w:num>
  <w:num w:numId="13" w16cid:durableId="923683489">
    <w:abstractNumId w:val="9"/>
  </w:num>
  <w:num w:numId="14" w16cid:durableId="1266813343">
    <w:abstractNumId w:val="14"/>
  </w:num>
  <w:num w:numId="15" w16cid:durableId="1026906832">
    <w:abstractNumId w:val="20"/>
  </w:num>
  <w:num w:numId="16" w16cid:durableId="620378232">
    <w:abstractNumId w:val="8"/>
  </w:num>
  <w:num w:numId="17" w16cid:durableId="125395254">
    <w:abstractNumId w:val="5"/>
  </w:num>
  <w:num w:numId="18" w16cid:durableId="242568191">
    <w:abstractNumId w:val="6"/>
  </w:num>
  <w:num w:numId="19" w16cid:durableId="915819237">
    <w:abstractNumId w:val="16"/>
  </w:num>
  <w:num w:numId="20" w16cid:durableId="2088530451">
    <w:abstractNumId w:val="13"/>
  </w:num>
  <w:num w:numId="21" w16cid:durableId="620460993">
    <w:abstractNumId w:val="29"/>
  </w:num>
  <w:num w:numId="22" w16cid:durableId="1843279610">
    <w:abstractNumId w:val="4"/>
  </w:num>
  <w:num w:numId="23" w16cid:durableId="1441952769">
    <w:abstractNumId w:val="27"/>
  </w:num>
  <w:num w:numId="24" w16cid:durableId="516190575">
    <w:abstractNumId w:val="26"/>
  </w:num>
  <w:num w:numId="25" w16cid:durableId="1908613297">
    <w:abstractNumId w:val="18"/>
  </w:num>
  <w:num w:numId="26" w16cid:durableId="1679842287">
    <w:abstractNumId w:val="2"/>
  </w:num>
  <w:num w:numId="27" w16cid:durableId="754593495">
    <w:abstractNumId w:val="21"/>
  </w:num>
  <w:num w:numId="28" w16cid:durableId="966744518">
    <w:abstractNumId w:val="17"/>
  </w:num>
  <w:num w:numId="29" w16cid:durableId="1281061761">
    <w:abstractNumId w:val="19"/>
  </w:num>
  <w:num w:numId="30" w16cid:durableId="15611330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F9"/>
    <w:rsid w:val="00147BA9"/>
    <w:rsid w:val="001C6682"/>
    <w:rsid w:val="00263574"/>
    <w:rsid w:val="002D1928"/>
    <w:rsid w:val="007222E2"/>
    <w:rsid w:val="00787D29"/>
    <w:rsid w:val="00842015"/>
    <w:rsid w:val="00926EAF"/>
    <w:rsid w:val="00C63E33"/>
    <w:rsid w:val="00DF1EEA"/>
    <w:rsid w:val="00E914BA"/>
    <w:rsid w:val="00F90937"/>
    <w:rsid w:val="00FA6EF9"/>
    <w:rsid w:val="00FA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C4BB93"/>
  <w15:chartTrackingRefBased/>
  <w15:docId w15:val="{743FF48E-8CF6-6342-B5B2-3CDF29E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A714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24"/>
      <w:szCs w:val="24"/>
      <w:lang w:bidi="ru-RU"/>
    </w:rPr>
  </w:style>
  <w:style w:type="paragraph" w:styleId="1">
    <w:name w:val="heading 1"/>
    <w:basedOn w:val="a"/>
    <w:next w:val="a"/>
    <w:rsid w:val="00FA714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FA71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71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714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A71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A71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71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rsid w:val="00FA71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FA714D"/>
    <w:pPr>
      <w:ind w:left="137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rsid w:val="00FA714D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paragraph" w:styleId="a6">
    <w:name w:val="List Paragraph"/>
    <w:basedOn w:val="a"/>
    <w:rsid w:val="00FA714D"/>
    <w:pPr>
      <w:ind w:left="857" w:hanging="360"/>
    </w:pPr>
    <w:rPr>
      <w:rFonts w:eastAsia="Times New Roman" w:cs="Times New Roman"/>
    </w:rPr>
  </w:style>
  <w:style w:type="paragraph" w:customStyle="1" w:styleId="11">
    <w:name w:val="Заголовок 11"/>
    <w:basedOn w:val="a"/>
    <w:rsid w:val="00FA714D"/>
    <w:pPr>
      <w:ind w:right="9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rsid w:val="00FA714D"/>
    <w:pPr>
      <w:spacing w:before="7" w:line="318" w:lineRule="atLeast"/>
      <w:ind w:left="845" w:right="170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rsid w:val="00FA714D"/>
    <w:pPr>
      <w:ind w:left="103"/>
    </w:pPr>
    <w:rPr>
      <w:rFonts w:eastAsia="Times New Roman" w:cs="Times New Roman"/>
    </w:rPr>
  </w:style>
  <w:style w:type="character" w:styleId="a7">
    <w:name w:val="Hyperlink"/>
    <w:rsid w:val="00FA714D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Подпись к таблице_"/>
    <w:rsid w:val="00FA714D"/>
    <w:rPr>
      <w:rFonts w:ascii="Times New Roman" w:eastAsia="Times New Roman" w:hAnsi="Times New Roman" w:cs="Times New Roman"/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a9">
    <w:name w:val="Подпись к таблице"/>
    <w:basedOn w:val="a"/>
    <w:rsid w:val="00FA714D"/>
    <w:pPr>
      <w:shd w:val="clear" w:color="auto" w:fill="FFFFFF"/>
      <w:spacing w:line="274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0">
    <w:name w:val="Основной текст (2)_"/>
    <w:rsid w:val="00FA714D"/>
    <w:rPr>
      <w:rFonts w:ascii="Times New Roman" w:eastAsia="Times New Roman" w:hAnsi="Times New Roman" w:cs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22">
    <w:name w:val="Основной текст (2)"/>
    <w:basedOn w:val="a"/>
    <w:rsid w:val="00FA714D"/>
    <w:pPr>
      <w:shd w:val="clear" w:color="auto" w:fill="FFFFFF"/>
      <w:spacing w:before="6840" w:line="274" w:lineRule="atLeast"/>
      <w:ind w:hanging="36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3">
    <w:name w:val="Основной текст (2) + Полужирный"/>
    <w:rsid w:val="00FA71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30">
    <w:name w:val="Основной текст (3)_"/>
    <w:rsid w:val="00FA714D"/>
    <w:rPr>
      <w:rFonts w:ascii="Times New Roman" w:eastAsia="Times New Roman" w:hAnsi="Times New Roman" w:cs="Times New Roman"/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1">
    <w:name w:val="Основной текст (3)"/>
    <w:basedOn w:val="a"/>
    <w:rsid w:val="00FA714D"/>
    <w:pPr>
      <w:shd w:val="clear" w:color="auto" w:fill="FFFFFF"/>
      <w:spacing w:before="2760" w:after="6840" w:line="274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a">
    <w:name w:val="Колонтитул_"/>
    <w:rsid w:val="00FA714D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paragraph" w:customStyle="1" w:styleId="ab">
    <w:name w:val="Колонтитул"/>
    <w:basedOn w:val="a"/>
    <w:rsid w:val="00FA7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32">
    <w:name w:val="Заголовок №3_"/>
    <w:rsid w:val="00FA714D"/>
    <w:rPr>
      <w:rFonts w:ascii="Times New Roman" w:eastAsia="Times New Roman" w:hAnsi="Times New Roman" w:cs="Times New Roman"/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3">
    <w:name w:val="Заголовок №3"/>
    <w:basedOn w:val="a"/>
    <w:rsid w:val="00FA714D"/>
    <w:pPr>
      <w:shd w:val="clear" w:color="auto" w:fill="FFFFFF"/>
      <w:spacing w:line="274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4">
    <w:name w:val="Основной текст (2) + Полужирный;Курсив"/>
    <w:rsid w:val="00FA71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40">
    <w:name w:val="Основной текст (4)_"/>
    <w:rsid w:val="00FA714D"/>
    <w:rPr>
      <w:rFonts w:ascii="Times New Roman" w:eastAsia="Times New Roman" w:hAnsi="Times New Roman" w:cs="Times New Roman"/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41">
    <w:name w:val="Основной текст (4)"/>
    <w:basedOn w:val="a"/>
    <w:rsid w:val="00FA714D"/>
    <w:pPr>
      <w:shd w:val="clear" w:color="auto" w:fill="FFFFFF"/>
      <w:spacing w:line="274" w:lineRule="atLeast"/>
      <w:ind w:firstLine="6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character" w:customStyle="1" w:styleId="385pt">
    <w:name w:val="Заголовок №3 + 8;5 pt;Курсив"/>
    <w:rsid w:val="00FA71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single"/>
      <w:effect w:val="none"/>
      <w:vertAlign w:val="baseline"/>
      <w:cs w:val="0"/>
      <w:em w:val="none"/>
      <w:lang w:val="ru-RU" w:eastAsia="ru-RU" w:bidi="ru-RU"/>
    </w:rPr>
  </w:style>
  <w:style w:type="character" w:customStyle="1" w:styleId="34">
    <w:name w:val="Заголовок №3 + Курсив"/>
    <w:rsid w:val="00FA71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effect w:val="none"/>
      <w:vertAlign w:val="baseline"/>
      <w:cs w:val="0"/>
      <w:em w:val="none"/>
      <w:lang w:val="ru-RU" w:eastAsia="ru-RU" w:bidi="ru-RU"/>
    </w:rPr>
  </w:style>
  <w:style w:type="character" w:customStyle="1" w:styleId="50">
    <w:name w:val="Основной текст (5)_"/>
    <w:rsid w:val="00FA714D"/>
    <w:rPr>
      <w:rFonts w:ascii="Times New Roman" w:eastAsia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51">
    <w:name w:val="Основной текст (5)"/>
    <w:basedOn w:val="a"/>
    <w:rsid w:val="00FA714D"/>
    <w:pPr>
      <w:shd w:val="clear" w:color="auto" w:fill="FFFFFF"/>
      <w:spacing w:line="274" w:lineRule="atLeast"/>
      <w:ind w:firstLine="60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customStyle="1" w:styleId="25">
    <w:name w:val="Основной текст (2) + Курсив"/>
    <w:rsid w:val="00FA71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35">
    <w:name w:val="Заголовок №3 + Не полужирный"/>
    <w:rsid w:val="00FA71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25pt">
    <w:name w:val="Основной текст (2) + Интервал 5 pt"/>
    <w:rsid w:val="00FA714D"/>
    <w:rPr>
      <w:rFonts w:ascii="Times New Roman" w:eastAsia="Times New Roman" w:hAnsi="Times New Roman" w:cs="Times New Roman"/>
      <w:color w:val="000000"/>
      <w:spacing w:val="11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52">
    <w:name w:val="Основной текст (5) + Полужирный"/>
    <w:rsid w:val="00FA71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53">
    <w:name w:val="Основной текст (5) + Не курсив"/>
    <w:rsid w:val="00FA71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320">
    <w:name w:val="Заголовок №3 (2)_"/>
    <w:rsid w:val="00FA714D"/>
    <w:rPr>
      <w:rFonts w:ascii="Times New Roman" w:eastAsia="Times New Roman" w:hAnsi="Times New Roman" w:cs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21">
    <w:name w:val="Заголовок №3 (2)"/>
    <w:basedOn w:val="a"/>
    <w:rsid w:val="00FA714D"/>
    <w:pPr>
      <w:shd w:val="clear" w:color="auto" w:fill="FFFFFF"/>
      <w:spacing w:before="240" w:line="274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Exact">
    <w:name w:val="Основной текст (2) Exact"/>
    <w:rsid w:val="00FA714D"/>
    <w:rPr>
      <w:rFonts w:ascii="Times New Roman" w:eastAsia="Times New Roman" w:hAnsi="Times New Roman" w:cs="Times New Roman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26">
    <w:name w:val="Подпись к таблице (2)_"/>
    <w:rsid w:val="00FA714D"/>
    <w:rPr>
      <w:rFonts w:ascii="Times New Roman" w:eastAsia="Times New Roman" w:hAnsi="Times New Roman" w:cs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27">
    <w:name w:val="Подпись к таблице (2)"/>
    <w:basedOn w:val="a"/>
    <w:rsid w:val="00FA7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Exact0">
    <w:name w:val="Подпись к таблице (2) Exact"/>
    <w:rsid w:val="00FA714D"/>
    <w:rPr>
      <w:rFonts w:ascii="Times New Roman" w:eastAsia="Times New Roman" w:hAnsi="Times New Roman" w:cs="Times New Roman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11pt">
    <w:name w:val="Колонтитул + 11 pt"/>
    <w:rsid w:val="00FA71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6Exact">
    <w:name w:val="Основной текст (6) Exact"/>
    <w:rsid w:val="00FA714D"/>
    <w:rPr>
      <w:rFonts w:ascii="Georgia" w:eastAsia="Georgia" w:hAnsi="Georgia" w:cs="Georgia"/>
      <w:b/>
      <w:b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60">
    <w:name w:val="Основной текст (6)"/>
    <w:basedOn w:val="a"/>
    <w:rsid w:val="00FA714D"/>
    <w:pPr>
      <w:shd w:val="clear" w:color="auto" w:fill="FFFFFF"/>
      <w:spacing w:line="120" w:lineRule="atLeast"/>
    </w:pPr>
    <w:rPr>
      <w:rFonts w:ascii="Georgia" w:eastAsia="Georgia" w:hAnsi="Georgia" w:cs="Times New Roman"/>
      <w:b/>
      <w:bCs/>
      <w:color w:val="auto"/>
      <w:sz w:val="17"/>
      <w:szCs w:val="17"/>
      <w:lang w:bidi="ar-SA"/>
    </w:rPr>
  </w:style>
  <w:style w:type="character" w:customStyle="1" w:styleId="4Exact">
    <w:name w:val="Основной текст (4) Exact"/>
    <w:rsid w:val="00FA714D"/>
    <w:rPr>
      <w:rFonts w:ascii="Times New Roman" w:eastAsia="Times New Roman" w:hAnsi="Times New Roman" w:cs="Times New Roman"/>
      <w:b/>
      <w:bCs/>
      <w:i/>
      <w:iCs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41ptExact">
    <w:name w:val="Основной текст (4) + Интервал 1 pt Exact"/>
    <w:rsid w:val="00FA714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1Exact">
    <w:name w:val="Заголовок №1 Exact"/>
    <w:rsid w:val="00FA714D"/>
    <w:rPr>
      <w:rFonts w:ascii="Times New Roman" w:eastAsia="Times New Roman" w:hAnsi="Times New Roman" w:cs="Times New Roman"/>
      <w:w w:val="100"/>
      <w:position w:val="-1"/>
      <w:effect w:val="none"/>
      <w:shd w:val="clear" w:color="auto" w:fill="FFFFFF"/>
      <w:vertAlign w:val="baseline"/>
      <w:cs w:val="0"/>
      <w:em w:val="none"/>
      <w:lang w:val="en-US" w:bidi="en-US"/>
    </w:rPr>
  </w:style>
  <w:style w:type="paragraph" w:customStyle="1" w:styleId="10">
    <w:name w:val="Заголовок №1"/>
    <w:basedOn w:val="a"/>
    <w:rsid w:val="00FA714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US" w:bidi="en-US"/>
    </w:rPr>
  </w:style>
  <w:style w:type="character" w:customStyle="1" w:styleId="7Exact">
    <w:name w:val="Основной текст (7) Exact"/>
    <w:rsid w:val="00FA714D"/>
    <w:rPr>
      <w:rFonts w:ascii="Georgia" w:eastAsia="Georgia" w:hAnsi="Georgia" w:cs="Georgia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7">
    <w:name w:val="Основной текст (7)"/>
    <w:basedOn w:val="a"/>
    <w:rsid w:val="00FA714D"/>
    <w:pPr>
      <w:shd w:val="clear" w:color="auto" w:fill="FFFFFF"/>
      <w:spacing w:line="0" w:lineRule="atLeast"/>
      <w:jc w:val="right"/>
    </w:pPr>
    <w:rPr>
      <w:rFonts w:ascii="Georgia" w:eastAsia="Georgia" w:hAnsi="Georgia" w:cs="Times New Roman"/>
      <w:b/>
      <w:bCs/>
      <w:color w:val="auto"/>
      <w:sz w:val="18"/>
      <w:szCs w:val="18"/>
      <w:lang w:bidi="ar-SA"/>
    </w:rPr>
  </w:style>
  <w:style w:type="character" w:customStyle="1" w:styleId="8Exact">
    <w:name w:val="Основной текст (8) Exact"/>
    <w:rsid w:val="00FA714D"/>
    <w:rPr>
      <w:rFonts w:ascii="Times New Roman" w:eastAsia="Times New Roman" w:hAnsi="Times New Roman" w:cs="Times New Roman"/>
      <w:spacing w:val="-10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paragraph" w:customStyle="1" w:styleId="8">
    <w:name w:val="Основной текст (8)"/>
    <w:basedOn w:val="a"/>
    <w:rsid w:val="00FA714D"/>
    <w:pPr>
      <w:shd w:val="clear" w:color="auto" w:fill="FFFFFF"/>
      <w:spacing w:line="12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4"/>
      <w:szCs w:val="14"/>
      <w:lang w:bidi="ar-SA"/>
    </w:rPr>
  </w:style>
  <w:style w:type="character" w:customStyle="1" w:styleId="812pt0ptExact">
    <w:name w:val="Основной текст (8) + 12 pt;Интервал 0 pt Exact"/>
    <w:rsid w:val="00FA71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9Exact">
    <w:name w:val="Основной текст (9) Exact"/>
    <w:rsid w:val="00FA714D"/>
    <w:rPr>
      <w:rFonts w:ascii="Garamond" w:eastAsia="Garamond" w:hAnsi="Garamond" w:cs="Garamond"/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9">
    <w:name w:val="Основной текст (9)"/>
    <w:basedOn w:val="a"/>
    <w:rsid w:val="00FA714D"/>
    <w:pPr>
      <w:shd w:val="clear" w:color="auto" w:fill="FFFFFF"/>
      <w:spacing w:line="0" w:lineRule="atLeast"/>
      <w:jc w:val="both"/>
    </w:pPr>
    <w:rPr>
      <w:rFonts w:ascii="Garamond" w:eastAsia="Garamond" w:hAnsi="Garamond" w:cs="Times New Roman"/>
      <w:b/>
      <w:bCs/>
      <w:color w:val="auto"/>
      <w:sz w:val="20"/>
      <w:szCs w:val="20"/>
      <w:lang w:bidi="ar-SA"/>
    </w:rPr>
  </w:style>
  <w:style w:type="character" w:customStyle="1" w:styleId="9Gulim105ptExact">
    <w:name w:val="Основной текст (9) + Gulim;10;5 pt;Не полужирный;Курсив Exact"/>
    <w:rsid w:val="00FA714D"/>
    <w:rPr>
      <w:rFonts w:ascii="Gulim" w:eastAsia="Gulim" w:hAnsi="Gulim" w:cs="Gulim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10Exact">
    <w:name w:val="Основной текст (10) Exact"/>
    <w:rsid w:val="00FA714D"/>
    <w:rPr>
      <w:rFonts w:ascii="Times New Roman" w:eastAsia="Times New Roman" w:hAnsi="Times New Roman" w:cs="Times New Roman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  <w:lang w:val="en-US" w:bidi="en-US"/>
    </w:rPr>
  </w:style>
  <w:style w:type="paragraph" w:customStyle="1" w:styleId="100">
    <w:name w:val="Основной текст (10)"/>
    <w:basedOn w:val="a"/>
    <w:rsid w:val="00FA71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en-US" w:bidi="en-US"/>
    </w:rPr>
  </w:style>
  <w:style w:type="character" w:customStyle="1" w:styleId="10GeorgiaExact">
    <w:name w:val="Основной текст (10) + Georgia;Полужирный;Курсив Exact"/>
    <w:rsid w:val="00FA714D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8"/>
      <w:szCs w:val="8"/>
      <w:u w:val="none"/>
      <w:effect w:val="none"/>
      <w:vertAlign w:val="baseline"/>
      <w:cs w:val="0"/>
      <w:em w:val="none"/>
      <w:lang w:val="en-US" w:eastAsia="en-US" w:bidi="en-US"/>
    </w:rPr>
  </w:style>
  <w:style w:type="character" w:customStyle="1" w:styleId="11Exact">
    <w:name w:val="Основной текст (11) Exact"/>
    <w:rsid w:val="00FA714D"/>
    <w:rPr>
      <w:rFonts w:ascii="Tahoma" w:eastAsia="Tahoma" w:hAnsi="Tahoma" w:cs="Tahoma"/>
      <w:i/>
      <w:iCs/>
      <w:w w:val="100"/>
      <w:position w:val="-1"/>
      <w:sz w:val="30"/>
      <w:szCs w:val="30"/>
      <w:effect w:val="none"/>
      <w:shd w:val="clear" w:color="auto" w:fill="FFFFFF"/>
      <w:vertAlign w:val="baseline"/>
      <w:cs w:val="0"/>
      <w:em w:val="none"/>
    </w:rPr>
  </w:style>
  <w:style w:type="paragraph" w:customStyle="1" w:styleId="110">
    <w:name w:val="Основной текст (11)"/>
    <w:basedOn w:val="a"/>
    <w:rsid w:val="00FA714D"/>
    <w:pPr>
      <w:shd w:val="clear" w:color="auto" w:fill="FFFFFF"/>
      <w:spacing w:line="110" w:lineRule="atLeast"/>
    </w:pPr>
    <w:rPr>
      <w:rFonts w:ascii="Tahoma" w:eastAsia="Tahoma" w:hAnsi="Tahoma" w:cs="Times New Roman"/>
      <w:i/>
      <w:iCs/>
      <w:color w:val="auto"/>
      <w:sz w:val="30"/>
      <w:szCs w:val="30"/>
      <w:lang w:bidi="ar-SA"/>
    </w:rPr>
  </w:style>
  <w:style w:type="character" w:customStyle="1" w:styleId="21pt">
    <w:name w:val="Основной текст (2) + Полужирный;Курсив;Интервал 1 pt"/>
    <w:rsid w:val="00FA714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36">
    <w:name w:val="Подпись к таблице (3)_"/>
    <w:rsid w:val="00FA714D"/>
    <w:rPr>
      <w:rFonts w:ascii="Times New Roman" w:eastAsia="Times New Roman" w:hAnsi="Times New Roman" w:cs="Times New Roman"/>
      <w:b/>
      <w:bCs/>
      <w:i/>
      <w:iCs/>
      <w:spacing w:val="20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7">
    <w:name w:val="Подпись к таблице (3)"/>
    <w:basedOn w:val="a"/>
    <w:rsid w:val="00FA714D"/>
    <w:pPr>
      <w:shd w:val="clear" w:color="auto" w:fill="FFFFFF"/>
      <w:spacing w:line="11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20"/>
      <w:sz w:val="20"/>
      <w:szCs w:val="20"/>
      <w:lang w:bidi="ar-SA"/>
    </w:rPr>
  </w:style>
  <w:style w:type="character" w:customStyle="1" w:styleId="42">
    <w:name w:val="Подпись к таблице (4)_"/>
    <w:rsid w:val="00FA714D"/>
    <w:rPr>
      <w:rFonts w:ascii="Times New Roman" w:eastAsia="Times New Roman" w:hAnsi="Times New Roman" w:cs="Times New Roman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paragraph" w:customStyle="1" w:styleId="43">
    <w:name w:val="Подпись к таблице (4)"/>
    <w:basedOn w:val="a"/>
    <w:rsid w:val="00FA714D"/>
    <w:pPr>
      <w:shd w:val="clear" w:color="auto" w:fill="FFFFFF"/>
      <w:spacing w:line="110" w:lineRule="atLeast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character" w:customStyle="1" w:styleId="54">
    <w:name w:val="Подпись к таблице (5)_"/>
    <w:rsid w:val="00FA714D"/>
    <w:rPr>
      <w:rFonts w:ascii="Times New Roman" w:eastAsia="Times New Roman" w:hAnsi="Times New Roman" w:cs="Times New Roman"/>
      <w:spacing w:val="-10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paragraph" w:customStyle="1" w:styleId="55">
    <w:name w:val="Подпись к таблице (5)"/>
    <w:basedOn w:val="a"/>
    <w:rsid w:val="00FA714D"/>
    <w:pPr>
      <w:shd w:val="clear" w:color="auto" w:fill="FFFFFF"/>
      <w:spacing w:line="120" w:lineRule="atLeast"/>
    </w:pPr>
    <w:rPr>
      <w:rFonts w:ascii="Times New Roman" w:eastAsia="Times New Roman" w:hAnsi="Times New Roman" w:cs="Times New Roman"/>
      <w:color w:val="auto"/>
      <w:spacing w:val="-10"/>
      <w:sz w:val="14"/>
      <w:szCs w:val="14"/>
      <w:lang w:bidi="ar-SA"/>
    </w:rPr>
  </w:style>
  <w:style w:type="character" w:customStyle="1" w:styleId="61">
    <w:name w:val="Подпись к таблице (6)_"/>
    <w:rsid w:val="00FA714D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paragraph" w:customStyle="1" w:styleId="62">
    <w:name w:val="Подпись к таблице (6)"/>
    <w:basedOn w:val="a"/>
    <w:rsid w:val="00FA71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612pt">
    <w:name w:val="Подпись к таблице (6) + 12 pt"/>
    <w:rsid w:val="00FA71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5TrebuchetMS75pt0pt">
    <w:name w:val="Подпись к таблице (5) + Trebuchet MS;7;5 pt;Курсив;Интервал 0 pt"/>
    <w:rsid w:val="00FA714D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70">
    <w:name w:val="Подпись к таблице (7)_"/>
    <w:rsid w:val="00FA714D"/>
    <w:rPr>
      <w:rFonts w:ascii="Times New Roman" w:eastAsia="Times New Roman" w:hAnsi="Times New Roman" w:cs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71">
    <w:name w:val="Подпись к таблице (7)"/>
    <w:basedOn w:val="a"/>
    <w:rsid w:val="00FA71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40pt">
    <w:name w:val="Подпись к таблице (4) + Интервал 0 pt"/>
    <w:rsid w:val="00FA714D"/>
    <w:rPr>
      <w:rFonts w:ascii="Times New Roman" w:eastAsia="Times New Roman" w:hAnsi="Times New Roman" w:cs="Times New Roman"/>
      <w:color w:val="000000"/>
      <w:spacing w:val="-10"/>
      <w:w w:val="100"/>
      <w:position w:val="0"/>
      <w:sz w:val="14"/>
      <w:szCs w:val="1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80">
    <w:name w:val="Подпись к таблице (8)_"/>
    <w:rsid w:val="00FA714D"/>
    <w:rPr>
      <w:rFonts w:ascii="Tahoma" w:eastAsia="Tahoma" w:hAnsi="Tahoma" w:cs="Tahoma"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</w:rPr>
  </w:style>
  <w:style w:type="paragraph" w:customStyle="1" w:styleId="81">
    <w:name w:val="Подпись к таблице (8)"/>
    <w:basedOn w:val="a"/>
    <w:rsid w:val="00FA714D"/>
    <w:pPr>
      <w:shd w:val="clear" w:color="auto" w:fill="FFFFFF"/>
      <w:spacing w:line="115" w:lineRule="atLeast"/>
    </w:pPr>
    <w:rPr>
      <w:rFonts w:ascii="Tahoma" w:eastAsia="Tahoma" w:hAnsi="Tahoma" w:cs="Times New Roman"/>
      <w:color w:val="auto"/>
      <w:sz w:val="13"/>
      <w:szCs w:val="13"/>
      <w:lang w:bidi="ar-SA"/>
    </w:rPr>
  </w:style>
  <w:style w:type="character" w:customStyle="1" w:styleId="90">
    <w:name w:val="Подпись к таблице (9)_"/>
    <w:rsid w:val="00FA714D"/>
    <w:rPr>
      <w:rFonts w:ascii="Georgia" w:eastAsia="Georgia" w:hAnsi="Georgia" w:cs="Georgia"/>
      <w:b/>
      <w:b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91">
    <w:name w:val="Подпись к таблице (9)"/>
    <w:basedOn w:val="a"/>
    <w:rsid w:val="00FA714D"/>
    <w:pPr>
      <w:shd w:val="clear" w:color="auto" w:fill="FFFFFF"/>
      <w:spacing w:line="110" w:lineRule="atLeast"/>
    </w:pPr>
    <w:rPr>
      <w:rFonts w:ascii="Georgia" w:eastAsia="Georgia" w:hAnsi="Georgia" w:cs="Times New Roman"/>
      <w:b/>
      <w:bCs/>
      <w:color w:val="auto"/>
      <w:sz w:val="17"/>
      <w:szCs w:val="17"/>
      <w:lang w:bidi="ar-SA"/>
    </w:rPr>
  </w:style>
  <w:style w:type="character" w:customStyle="1" w:styleId="2115pt">
    <w:name w:val="Основной текст (2) + 11;5 pt"/>
    <w:rsid w:val="00FA71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28">
    <w:name w:val="Заголовок №2_"/>
    <w:rsid w:val="00FA714D"/>
    <w:rPr>
      <w:rFonts w:ascii="Times New Roman" w:eastAsia="Times New Roman" w:hAnsi="Times New Roman" w:cs="Times New Roman"/>
      <w:b/>
      <w:bCs/>
      <w:i/>
      <w:i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29">
    <w:name w:val="Заголовок №2"/>
    <w:basedOn w:val="a"/>
    <w:rsid w:val="00FA714D"/>
    <w:pPr>
      <w:shd w:val="clear" w:color="auto" w:fill="FFFFFF"/>
      <w:spacing w:before="240" w:line="322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character" w:customStyle="1" w:styleId="12">
    <w:name w:val="Основной текст (12)_"/>
    <w:rsid w:val="00FA714D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120">
    <w:name w:val="Основной текст (12)"/>
    <w:basedOn w:val="a"/>
    <w:rsid w:val="00FA714D"/>
    <w:pPr>
      <w:shd w:val="clear" w:color="auto" w:fill="FFFFFF"/>
      <w:spacing w:before="240" w:line="0" w:lineRule="atLeast"/>
      <w:jc w:val="right"/>
    </w:pPr>
    <w:rPr>
      <w:rFonts w:ascii="Calibri" w:eastAsia="Calibri" w:hAnsi="Calibri" w:cs="Times New Roman"/>
      <w:color w:val="auto"/>
      <w:sz w:val="21"/>
      <w:szCs w:val="21"/>
      <w:lang w:bidi="ar-SA"/>
    </w:rPr>
  </w:style>
  <w:style w:type="character" w:customStyle="1" w:styleId="101">
    <w:name w:val="Подпись к таблице (10)_"/>
    <w:rsid w:val="00FA714D"/>
    <w:rPr>
      <w:rFonts w:ascii="Times New Roman" w:eastAsia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02">
    <w:name w:val="Подпись к таблице (10)"/>
    <w:basedOn w:val="a"/>
    <w:rsid w:val="00FA71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customStyle="1" w:styleId="103">
    <w:name w:val="Подпись к таблице (10) + Не курсив"/>
    <w:rsid w:val="00FA71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30pt">
    <w:name w:val="Подпись к таблице (3) + Интервал 0 pt"/>
    <w:rsid w:val="00FA71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30pt0">
    <w:name w:val="Подпись к таблице (3) + Не полужирный;Не курсив;Интервал 0 pt"/>
    <w:rsid w:val="00FA71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</w:rPr>
  </w:style>
  <w:style w:type="table" w:styleId="ac">
    <w:name w:val="Table Grid"/>
    <w:basedOn w:val="a1"/>
    <w:rsid w:val="00FA714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qFormat/>
    <w:rsid w:val="00FA714D"/>
    <w:rPr>
      <w:rFonts w:cs="Times New Roman"/>
      <w:sz w:val="20"/>
      <w:szCs w:val="20"/>
      <w:lang w:bidi="ar-SA"/>
    </w:rPr>
  </w:style>
  <w:style w:type="character" w:customStyle="1" w:styleId="ae">
    <w:name w:val="Верхний колонтитул Знак"/>
    <w:rsid w:val="00FA714D"/>
    <w:rPr>
      <w:rFonts w:ascii="Arial Unicode MS" w:eastAsia="Arial Unicode MS" w:hAnsi="Arial Unicode MS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">
    <w:name w:val="footer"/>
    <w:basedOn w:val="a"/>
    <w:qFormat/>
    <w:rsid w:val="00FA714D"/>
    <w:rPr>
      <w:rFonts w:cs="Times New Roman"/>
      <w:sz w:val="20"/>
      <w:szCs w:val="20"/>
      <w:lang w:bidi="ar-SA"/>
    </w:rPr>
  </w:style>
  <w:style w:type="character" w:customStyle="1" w:styleId="af0">
    <w:name w:val="Нижний колонтитул Знак"/>
    <w:rsid w:val="00FA714D"/>
    <w:rPr>
      <w:rFonts w:ascii="Arial Unicode MS" w:eastAsia="Arial Unicode MS" w:hAnsi="Arial Unicode MS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Heading">
    <w:name w:val="Heading"/>
    <w:rsid w:val="00FA714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position w:val="-1"/>
      <w:sz w:val="22"/>
      <w:szCs w:val="22"/>
    </w:rPr>
  </w:style>
  <w:style w:type="paragraph" w:customStyle="1" w:styleId="Style16">
    <w:name w:val="Style16"/>
    <w:basedOn w:val="a"/>
    <w:rsid w:val="00FA714D"/>
    <w:pPr>
      <w:autoSpaceDE w:val="0"/>
      <w:autoSpaceDN w:val="0"/>
      <w:adjustRightInd w:val="0"/>
      <w:spacing w:line="281" w:lineRule="atLeas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5">
    <w:name w:val="Style25"/>
    <w:basedOn w:val="a"/>
    <w:rsid w:val="00FA714D"/>
    <w:pPr>
      <w:autoSpaceDE w:val="0"/>
      <w:autoSpaceDN w:val="0"/>
      <w:adjustRightInd w:val="0"/>
      <w:spacing w:line="283" w:lineRule="atLeast"/>
      <w:ind w:firstLine="23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rsid w:val="00FA714D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0">
    <w:name w:val="Font Style30"/>
    <w:rsid w:val="00FA714D"/>
    <w:rPr>
      <w:rFonts w:ascii="Times New Roman" w:hAnsi="Times New Roman" w:cs="Times New Roman" w:hint="default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f1">
    <w:name w:val="Balloon Text"/>
    <w:basedOn w:val="a"/>
    <w:qFormat/>
    <w:rsid w:val="00FA71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FA714D"/>
    <w:rPr>
      <w:rFonts w:ascii="Tahoma" w:eastAsia="Arial Unicode MS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ru-RU"/>
    </w:rPr>
  </w:style>
  <w:style w:type="paragraph" w:styleId="af3">
    <w:name w:val="caption"/>
    <w:basedOn w:val="a"/>
    <w:rsid w:val="00FA714D"/>
    <w:pPr>
      <w:widowControl/>
      <w:ind w:left="-1134" w:right="-766"/>
      <w:jc w:val="center"/>
    </w:pPr>
    <w:rPr>
      <w:rFonts w:ascii="Arial" w:eastAsia="Times New Roman" w:hAnsi="Arial" w:cs="Times New Roman"/>
      <w:b/>
      <w:color w:val="auto"/>
      <w:sz w:val="32"/>
      <w:szCs w:val="20"/>
      <w:lang w:bidi="ar-SA"/>
    </w:rPr>
  </w:style>
  <w:style w:type="paragraph" w:customStyle="1" w:styleId="ConsPlusNormal">
    <w:name w:val="ConsPlusNormal"/>
    <w:rsid w:val="00FA714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character" w:customStyle="1" w:styleId="af4">
    <w:name w:val="Цветовое выделение"/>
    <w:rsid w:val="00FA714D"/>
    <w:rPr>
      <w:b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f5">
    <w:name w:val="Нормальный (таблица)"/>
    <w:basedOn w:val="a"/>
    <w:next w:val="a"/>
    <w:rsid w:val="00FA714D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  <w:lang w:bidi="ar-SA"/>
    </w:rPr>
  </w:style>
  <w:style w:type="paragraph" w:customStyle="1" w:styleId="af6">
    <w:name w:val="Прижатый влево"/>
    <w:basedOn w:val="a"/>
    <w:next w:val="a"/>
    <w:rsid w:val="00FA714D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  <w:lang w:bidi="ar-SA"/>
    </w:rPr>
  </w:style>
  <w:style w:type="paragraph" w:styleId="af7">
    <w:name w:val="Subtitle"/>
    <w:basedOn w:val="a"/>
    <w:next w:val="a"/>
    <w:rsid w:val="00FA71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rsid w:val="00FA71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FA71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FA71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FA714D"/>
    <w:tblPr>
      <w:tblStyleRowBandSize w:val="1"/>
      <w:tblStyleColBandSize w:val="1"/>
    </w:tblPr>
  </w:style>
  <w:style w:type="table" w:customStyle="1" w:styleId="afc">
    <w:basedOn w:val="TableNormal"/>
    <w:rsid w:val="00FA714D"/>
    <w:tblPr>
      <w:tblStyleRowBandSize w:val="1"/>
      <w:tblStyleColBandSize w:val="1"/>
    </w:tblPr>
  </w:style>
  <w:style w:type="table" w:customStyle="1" w:styleId="afd">
    <w:basedOn w:val="TableNormal"/>
    <w:rsid w:val="00FA714D"/>
    <w:tblPr>
      <w:tblStyleRowBandSize w:val="1"/>
      <w:tblStyleColBandSize w:val="1"/>
    </w:tblPr>
  </w:style>
  <w:style w:type="table" w:customStyle="1" w:styleId="afe">
    <w:basedOn w:val="TableNormal"/>
    <w:rsid w:val="00FA714D"/>
    <w:tblPr>
      <w:tblStyleRowBandSize w:val="1"/>
      <w:tblStyleColBandSize w:val="1"/>
    </w:tblPr>
  </w:style>
  <w:style w:type="table" w:customStyle="1" w:styleId="aff">
    <w:basedOn w:val="TableNormal"/>
    <w:rsid w:val="00FA714D"/>
    <w:tblPr>
      <w:tblStyleRowBandSize w:val="1"/>
      <w:tblStyleColBandSize w:val="1"/>
    </w:tblPr>
  </w:style>
  <w:style w:type="table" w:customStyle="1" w:styleId="aff0">
    <w:basedOn w:val="TableNormal"/>
    <w:rsid w:val="00FA714D"/>
    <w:tblPr>
      <w:tblStyleRowBandSize w:val="1"/>
      <w:tblStyleColBandSize w:val="1"/>
    </w:tblPr>
  </w:style>
  <w:style w:type="table" w:customStyle="1" w:styleId="aff1">
    <w:basedOn w:val="TableNormal"/>
    <w:rsid w:val="00FA714D"/>
    <w:tblPr>
      <w:tblStyleRowBandSize w:val="1"/>
      <w:tblStyleColBandSize w:val="1"/>
    </w:tblPr>
  </w:style>
  <w:style w:type="table" w:customStyle="1" w:styleId="aff2">
    <w:basedOn w:val="TableNormal"/>
    <w:rsid w:val="00FA714D"/>
    <w:tblPr>
      <w:tblStyleRowBandSize w:val="1"/>
      <w:tblStyleColBandSize w:val="1"/>
    </w:tblPr>
  </w:style>
  <w:style w:type="table" w:customStyle="1" w:styleId="aff3">
    <w:basedOn w:val="TableNormal"/>
    <w:rsid w:val="00FA714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6978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bogomhranimaya06@mail.ru</cp:lastModifiedBy>
  <cp:revision>2</cp:revision>
  <dcterms:created xsi:type="dcterms:W3CDTF">2023-01-26T15:30:00Z</dcterms:created>
  <dcterms:modified xsi:type="dcterms:W3CDTF">2023-01-26T15:30:00Z</dcterms:modified>
</cp:coreProperties>
</file>