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CE" w:rsidRPr="00247A35" w:rsidRDefault="00AE40CE" w:rsidP="00AE40CE">
      <w:pPr>
        <w:pStyle w:val="1"/>
        <w:rPr>
          <w:rFonts w:ascii="Times New Roman" w:hAnsi="Times New Roman" w:cs="Times New Roman"/>
          <w:sz w:val="24"/>
          <w:szCs w:val="24"/>
          <w:lang w:val="ru-RU"/>
        </w:rPr>
      </w:pPr>
      <w:bookmarkStart w:id="0" w:name="_Toc85578943"/>
      <w:r w:rsidRPr="00247A35">
        <w:rPr>
          <w:rFonts w:ascii="Times New Roman" w:hAnsi="Times New Roman" w:cs="Times New Roman"/>
          <w:sz w:val="24"/>
          <w:szCs w:val="24"/>
          <w:lang w:val="ru-RU"/>
        </w:rPr>
        <w:t>ПАМЯТКА ПО УЧЕБНОМУ ПЛАНУ (ФГОС НОО 2021)</w:t>
      </w:r>
      <w:bookmarkEnd w:id="0"/>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1. 5 (6) учебных дней в неделю по выбору образовательной организации,</w:t>
      </w:r>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2.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3. В учебный план входят следующие </w:t>
      </w:r>
      <w:r w:rsidRPr="00247A35">
        <w:rPr>
          <w:rFonts w:ascii="Times New Roman" w:eastAsia="Times New Roman" w:hAnsi="Times New Roman" w:cs="Times New Roman"/>
          <w:b/>
          <w:bCs/>
          <w:color w:val="333333"/>
          <w:sz w:val="24"/>
          <w:szCs w:val="24"/>
          <w:lang w:val="ru-RU" w:eastAsia="ru-RU"/>
        </w:rPr>
        <w:t>обязательные</w:t>
      </w:r>
      <w:r w:rsidRPr="00247A35">
        <w:rPr>
          <w:rFonts w:ascii="Times New Roman" w:eastAsia="Times New Roman" w:hAnsi="Times New Roman" w:cs="Times New Roman"/>
          <w:color w:val="333333"/>
          <w:sz w:val="24"/>
          <w:szCs w:val="24"/>
          <w:lang w:val="ru-RU" w:eastAsia="ru-RU"/>
        </w:rPr>
        <w:t xml:space="preserve"> для изучения предметные области, учебные предметы (учебные модули):</w:t>
      </w:r>
    </w:p>
    <w:tbl>
      <w:tblPr>
        <w:tblStyle w:val="a3"/>
        <w:tblW w:w="0" w:type="auto"/>
        <w:tblLook w:val="04A0" w:firstRow="1" w:lastRow="0" w:firstColumn="1" w:lastColumn="0" w:noHBand="0" w:noVBand="1"/>
      </w:tblPr>
      <w:tblGrid>
        <w:gridCol w:w="2633"/>
        <w:gridCol w:w="7051"/>
      </w:tblGrid>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b/>
                <w:bCs/>
                <w:color w:val="333333"/>
                <w:sz w:val="24"/>
                <w:szCs w:val="24"/>
                <w:lang w:val="ru-RU" w:eastAsia="ru-RU"/>
              </w:rPr>
            </w:pPr>
            <w:r w:rsidRPr="00247A35">
              <w:rPr>
                <w:rFonts w:ascii="Times New Roman" w:eastAsia="Times New Roman" w:hAnsi="Times New Roman" w:cs="Times New Roman"/>
                <w:b/>
                <w:bCs/>
                <w:color w:val="333333"/>
                <w:sz w:val="24"/>
                <w:szCs w:val="24"/>
                <w:lang w:val="ru-RU" w:eastAsia="ru-RU"/>
              </w:rPr>
              <w:t>Предметные области</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b/>
                <w:bCs/>
                <w:color w:val="333333"/>
                <w:sz w:val="24"/>
                <w:szCs w:val="24"/>
                <w:lang w:val="ru-RU" w:eastAsia="ru-RU"/>
              </w:rPr>
            </w:pPr>
            <w:r w:rsidRPr="00247A35">
              <w:rPr>
                <w:rFonts w:ascii="Times New Roman" w:eastAsia="Times New Roman" w:hAnsi="Times New Roman" w:cs="Times New Roman"/>
                <w:b/>
                <w:bCs/>
                <w:color w:val="333333"/>
                <w:sz w:val="24"/>
                <w:szCs w:val="24"/>
                <w:lang w:val="ru-RU" w:eastAsia="ru-RU"/>
              </w:rPr>
              <w:t>Учебные предметы (учебные модули)</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Русский язык и литературное чтение</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Русский язык, Литературное чтение</w:t>
            </w:r>
          </w:p>
        </w:tc>
      </w:tr>
      <w:tr w:rsidR="00AE40CE" w:rsidRPr="00AE40CE"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Родной язык и литературное чтение на родном языке</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Родной язык и (или) государственный язык республики Российской Федерации, Литературное чтение на родном языке</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Иностранный язык</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Иностранный язык</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Математика и информатика</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Математика</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Обществознание и естествознание ("окружающий мир")</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Окружающий мир</w:t>
            </w:r>
          </w:p>
        </w:tc>
      </w:tr>
      <w:tr w:rsidR="00AE40CE" w:rsidRPr="00AE40CE"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Основы религиозных культур и светской этики</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Искусство</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Изобразительное искусство, Музыка</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Технология</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Технология</w:t>
            </w:r>
          </w:p>
        </w:tc>
      </w:tr>
      <w:tr w:rsidR="00AE40CE" w:rsidRPr="00247A35" w:rsidTr="008D7507">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Физическая культура</w:t>
            </w:r>
          </w:p>
        </w:tc>
        <w:tc>
          <w:tcPr>
            <w:tcW w:w="0" w:type="auto"/>
            <w:hideMark/>
          </w:tcPr>
          <w:p w:rsidR="00AE40CE" w:rsidRPr="00247A35" w:rsidRDefault="00AE40CE" w:rsidP="008D7507">
            <w:pPr>
              <w:spacing w:before="0" w:beforeAutospacing="0" w:after="0" w:afterAutospacing="0"/>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Физическая культура</w:t>
            </w:r>
          </w:p>
        </w:tc>
      </w:tr>
    </w:tbl>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4.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w:t>
      </w:r>
      <w:r w:rsidRPr="00247A35">
        <w:rPr>
          <w:rFonts w:ascii="Times New Roman" w:eastAsia="Times New Roman" w:hAnsi="Times New Roman" w:cs="Times New Roman"/>
          <w:b/>
          <w:bCs/>
          <w:color w:val="333333"/>
          <w:sz w:val="24"/>
          <w:szCs w:val="24"/>
          <w:lang w:val="ru-RU" w:eastAsia="ru-RU"/>
        </w:rPr>
        <w:t>по заявлению</w:t>
      </w:r>
      <w:r w:rsidRPr="00247A35">
        <w:rPr>
          <w:rFonts w:ascii="Times New Roman" w:eastAsia="Times New Roman" w:hAnsi="Times New Roman" w:cs="Times New Roman"/>
          <w:color w:val="333333"/>
          <w:sz w:val="24"/>
          <w:szCs w:val="24"/>
          <w:lang w:val="ru-RU" w:eastAsia="ru-RU"/>
        </w:rPr>
        <w:t xml:space="preserve"> родителей (законных представителей) несовершеннолетних обучающихся.</w:t>
      </w:r>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5.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w:t>
      </w:r>
      <w:r w:rsidRPr="00247A35">
        <w:rPr>
          <w:rFonts w:ascii="Times New Roman" w:eastAsia="Times New Roman" w:hAnsi="Times New Roman" w:cs="Times New Roman"/>
          <w:b/>
          <w:bCs/>
          <w:color w:val="333333"/>
          <w:sz w:val="24"/>
          <w:szCs w:val="24"/>
          <w:lang w:val="ru-RU" w:eastAsia="ru-RU"/>
        </w:rPr>
        <w:t>по заявлению</w:t>
      </w:r>
      <w:r w:rsidRPr="00247A35">
        <w:rPr>
          <w:rFonts w:ascii="Times New Roman" w:eastAsia="Times New Roman" w:hAnsi="Times New Roman" w:cs="Times New Roman"/>
          <w:color w:val="333333"/>
          <w:sz w:val="24"/>
          <w:szCs w:val="24"/>
          <w:lang w:val="ru-RU" w:eastAsia="ru-RU"/>
        </w:rPr>
        <w:t xml:space="preserve"> родителей (законных представителей) несовершеннолетних обучающихся.</w:t>
      </w:r>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b/>
          <w:bCs/>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6. Количество часов за 4 года: не менее 2954 и не более 3190 часов. </w:t>
      </w:r>
      <w:r w:rsidRPr="00247A35">
        <w:rPr>
          <w:rFonts w:ascii="Times New Roman" w:eastAsia="Times New Roman" w:hAnsi="Times New Roman" w:cs="Times New Roman"/>
          <w:b/>
          <w:bCs/>
          <w:color w:val="333333"/>
          <w:sz w:val="24"/>
          <w:szCs w:val="24"/>
          <w:lang w:val="ru-RU" w:eastAsia="ru-RU"/>
        </w:rPr>
        <w:t>(Количество часов изменилось! Внимательно считайте при составлении учебного плана).</w:t>
      </w:r>
    </w:p>
    <w:p w:rsidR="00AE40CE" w:rsidRPr="00247A35" w:rsidRDefault="00AE40CE" w:rsidP="00AE40CE">
      <w:pPr>
        <w:shd w:val="clear" w:color="auto" w:fill="FFFFFF"/>
        <w:spacing w:before="0" w:beforeAutospacing="0" w:after="255" w:afterAutospacing="0" w:line="270" w:lineRule="atLeast"/>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7.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w:t>
      </w:r>
      <w:r w:rsidRPr="00247A35">
        <w:rPr>
          <w:rFonts w:ascii="Times New Roman" w:eastAsia="Times New Roman" w:hAnsi="Times New Roman" w:cs="Times New Roman"/>
          <w:color w:val="333333"/>
          <w:sz w:val="24"/>
          <w:szCs w:val="24"/>
          <w:lang w:val="ru-RU" w:eastAsia="ru-RU"/>
        </w:rPr>
        <w:lastRenderedPageBreak/>
        <w:t>потребностей в физическом развитии и совершенствовании, а также учитывающие этнокультурные интересы.</w:t>
      </w:r>
    </w:p>
    <w:p w:rsidR="00BC0A89" w:rsidRPr="00AE40CE" w:rsidRDefault="00AE40CE">
      <w:pPr>
        <w:rPr>
          <w:lang w:val="ru-RU"/>
        </w:rPr>
      </w:pPr>
      <w:bookmarkStart w:id="1" w:name="_GoBack"/>
      <w:bookmarkEnd w:id="1"/>
    </w:p>
    <w:sectPr w:rsidR="00BC0A89" w:rsidRPr="00AE40CE" w:rsidSect="004D5201">
      <w:pgSz w:w="11906" w:h="16838"/>
      <w:pgMar w:top="624"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5A"/>
    <w:rsid w:val="00005D2B"/>
    <w:rsid w:val="00183796"/>
    <w:rsid w:val="004D5201"/>
    <w:rsid w:val="00AE40CE"/>
    <w:rsid w:val="00C4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CB448-7006-4814-94D0-0B1CAC28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0CE"/>
    <w:pPr>
      <w:spacing w:before="100" w:beforeAutospacing="1" w:after="100" w:afterAutospacing="1" w:line="240" w:lineRule="auto"/>
    </w:pPr>
    <w:rPr>
      <w:lang w:val="en-US"/>
    </w:rPr>
  </w:style>
  <w:style w:type="paragraph" w:styleId="1">
    <w:name w:val="heading 1"/>
    <w:basedOn w:val="a"/>
    <w:next w:val="a"/>
    <w:link w:val="10"/>
    <w:uiPriority w:val="9"/>
    <w:qFormat/>
    <w:rsid w:val="00AE40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0CE"/>
    <w:rPr>
      <w:rFonts w:asciiTheme="majorHAnsi" w:eastAsiaTheme="majorEastAsia" w:hAnsiTheme="majorHAnsi" w:cstheme="majorBidi"/>
      <w:color w:val="2E74B5" w:themeColor="accent1" w:themeShade="BF"/>
      <w:sz w:val="32"/>
      <w:szCs w:val="32"/>
      <w:lang w:val="en-US"/>
    </w:rPr>
  </w:style>
  <w:style w:type="table" w:styleId="a3">
    <w:name w:val="Table Grid"/>
    <w:basedOn w:val="a1"/>
    <w:uiPriority w:val="39"/>
    <w:rsid w:val="00A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2022-06-01T09:48:00Z</dcterms:created>
  <dcterms:modified xsi:type="dcterms:W3CDTF">2022-06-01T09:48:00Z</dcterms:modified>
</cp:coreProperties>
</file>