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Look w:val="0420" w:firstRow="1" w:lastRow="0" w:firstColumn="0" w:lastColumn="0" w:noHBand="0" w:noVBand="1"/>
      </w:tblPr>
      <w:tblGrid>
        <w:gridCol w:w="3847"/>
        <w:gridCol w:w="3847"/>
        <w:gridCol w:w="3847"/>
        <w:gridCol w:w="3847"/>
      </w:tblGrid>
      <w:tr w:rsidR="00BE4DF7" w:rsidRPr="003B0FEF" w14:paraId="491AAFCE" w14:textId="77777777" w:rsidTr="00B84A3F">
        <w:trPr>
          <w:trHeight w:val="440"/>
        </w:trPr>
        <w:tc>
          <w:tcPr>
            <w:tcW w:w="1250" w:type="pct"/>
            <w:hideMark/>
          </w:tcPr>
          <w:p w14:paraId="23C2AB37" w14:textId="77777777" w:rsidR="00BE4DF7" w:rsidRPr="003B0FEF" w:rsidRDefault="00BE4DF7" w:rsidP="00B84A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14:paraId="7E2F1FF7" w14:textId="77777777" w:rsidR="00BE4DF7" w:rsidRPr="003B0FEF" w:rsidRDefault="00000000" w:rsidP="00B8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BE4DF7" w:rsidRPr="003B0FE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ФОП НОО</w:t>
              </w:r>
            </w:hyperlink>
          </w:p>
        </w:tc>
        <w:tc>
          <w:tcPr>
            <w:tcW w:w="1250" w:type="pct"/>
            <w:hideMark/>
          </w:tcPr>
          <w:p w14:paraId="70EA2F67" w14:textId="77777777" w:rsidR="00BE4DF7" w:rsidRPr="003B0FEF" w:rsidRDefault="00000000" w:rsidP="00B84A3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E4DF7" w:rsidRPr="003B0FE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ФОП ООО</w:t>
              </w:r>
            </w:hyperlink>
          </w:p>
        </w:tc>
        <w:tc>
          <w:tcPr>
            <w:tcW w:w="1250" w:type="pct"/>
            <w:hideMark/>
          </w:tcPr>
          <w:p w14:paraId="6329792D" w14:textId="77777777" w:rsidR="00BE4DF7" w:rsidRPr="003B0FEF" w:rsidRDefault="00000000" w:rsidP="00B84A3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E4DF7" w:rsidRPr="003B0FE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ФОП СОО</w:t>
              </w:r>
            </w:hyperlink>
          </w:p>
        </w:tc>
      </w:tr>
      <w:tr w:rsidR="00BE4DF7" w:rsidRPr="003B0FEF" w14:paraId="6517F364" w14:textId="77777777" w:rsidTr="00B84A3F">
        <w:trPr>
          <w:trHeight w:val="440"/>
        </w:trPr>
        <w:tc>
          <w:tcPr>
            <w:tcW w:w="1250" w:type="pct"/>
          </w:tcPr>
          <w:p w14:paraId="1FD7405D" w14:textId="77777777" w:rsidR="00BE4DF7" w:rsidRPr="003B0FEF" w:rsidRDefault="00BE4DF7" w:rsidP="00B84A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положения</w:t>
            </w:r>
          </w:p>
        </w:tc>
        <w:tc>
          <w:tcPr>
            <w:tcW w:w="1250" w:type="pct"/>
          </w:tcPr>
          <w:p w14:paraId="1FCCF10D" w14:textId="07F2DC36" w:rsidR="00BE4DF7" w:rsidRPr="00C5541B" w:rsidRDefault="00BE4DF7" w:rsidP="00B84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4483B38" w14:textId="77777777" w:rsidR="00BE4DF7" w:rsidRDefault="00BE4DF7" w:rsidP="00B8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169.1. Внеурочная деятельность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урочной.</w:t>
            </w:r>
          </w:p>
          <w:p w14:paraId="32148F5D" w14:textId="77777777" w:rsidR="00BE4DF7" w:rsidRDefault="00BE4DF7" w:rsidP="00B84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CA937" w14:textId="77777777" w:rsidR="00BE4DF7" w:rsidRPr="003B0FEF" w:rsidRDefault="00BE4DF7" w:rsidP="00B8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169.2. Внеурочная деятельность является неотъемлемой и обязательной частью основной общеобразовательной программы.</w:t>
            </w:r>
          </w:p>
          <w:p w14:paraId="1B84994B" w14:textId="77777777" w:rsidR="00BE4DF7" w:rsidRPr="003B0FEF" w:rsidRDefault="00BE4DF7" w:rsidP="00B84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9A4D1" w14:textId="77777777" w:rsidR="00BE4DF7" w:rsidRDefault="00BE4DF7" w:rsidP="00B84A3F"/>
        </w:tc>
        <w:tc>
          <w:tcPr>
            <w:tcW w:w="1250" w:type="pct"/>
          </w:tcPr>
          <w:p w14:paraId="2C34C636" w14:textId="77777777" w:rsidR="00BE4DF7" w:rsidRPr="008C1AA1" w:rsidRDefault="00BE4DF7" w:rsidP="00B8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133.1. Под внеурочной 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      </w:r>
          </w:p>
          <w:p w14:paraId="7FA4C8C0" w14:textId="77777777" w:rsidR="00BE4DF7" w:rsidRDefault="00BE4DF7" w:rsidP="00B84A3F"/>
          <w:p w14:paraId="6FB6645C" w14:textId="77777777" w:rsidR="00BE4DF7" w:rsidRPr="008C1AA1" w:rsidRDefault="00BE4DF7" w:rsidP="00B8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133.2. Внеурочная деятельность является неотъемлемой и обязательной частью основной образовательной программы.</w:t>
            </w:r>
          </w:p>
          <w:p w14:paraId="43350BF1" w14:textId="77777777" w:rsidR="00BE4DF7" w:rsidRDefault="00BE4DF7" w:rsidP="00B84A3F"/>
        </w:tc>
      </w:tr>
      <w:tr w:rsidR="00BE4DF7" w:rsidRPr="00FB3177" w14:paraId="51EFCD08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25D885A6" w14:textId="77777777" w:rsidR="00BE4DF7" w:rsidRPr="00FB3177" w:rsidRDefault="00BE4DF7" w:rsidP="005168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ВУД</w:t>
            </w:r>
          </w:p>
        </w:tc>
        <w:tc>
          <w:tcPr>
            <w:tcW w:w="1250" w:type="pct"/>
          </w:tcPr>
          <w:p w14:paraId="7E8C08F8" w14:textId="77777777" w:rsidR="00BE4DF7" w:rsidRPr="003B0FEF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171.11. Внеурочная 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 внеурочной деятельности из перечня, предлагаемого образовательной организацией. Осуществляется в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формах, отличных от урочной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(экскурсии, походы, соревнования, посещения театров, музеев, проведение общественно-полезных практик и иные формы).</w:t>
            </w:r>
          </w:p>
          <w:p w14:paraId="5D40FFDD" w14:textId="77777777" w:rsidR="00BE4DF7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171.13.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Формы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образовательной деятельности, чередование урочной и внеурочной деятельности при реализации ООП НОО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определяет организаци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я, осуществляющая образовательную деятельность.</w:t>
            </w:r>
          </w:p>
          <w:p w14:paraId="21A49F2C" w14:textId="77777777" w:rsidR="00BE4DF7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B2550" w14:textId="77777777" w:rsidR="00BE4DF7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171.29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осуществляться посредством различных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 полезные практики и другие.</w:t>
            </w:r>
          </w:p>
          <w:p w14:paraId="66534F18" w14:textId="77777777" w:rsidR="00BE4DF7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E2E2D" w14:textId="77777777" w:rsidR="00BE4DF7" w:rsidRPr="003B0FEF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173.8. </w:t>
            </w:r>
            <w:r w:rsidRPr="008A77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Выбор форм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 внеурочной деятельности </w:t>
            </w:r>
            <w:r w:rsidRPr="008A77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подчиняется следующим требованиям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0E41C0" w14:textId="77777777" w:rsidR="00BE4DF7" w:rsidRPr="003B0FEF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целесообразность использования данной формы для решения поставленных задач конкретного направления;</w:t>
            </w:r>
          </w:p>
          <w:p w14:paraId="39FD2E94" w14:textId="77777777" w:rsidR="00BE4DF7" w:rsidRPr="003B0FEF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      </w:r>
          </w:p>
          <w:p w14:paraId="40F0B6B6" w14:textId="77777777" w:rsidR="00BE4DF7" w:rsidRPr="003B0FEF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учет специфики коммуникативной деятельности, которая сопровождает то или иное направление внеучебной деятельности;</w:t>
            </w:r>
          </w:p>
          <w:p w14:paraId="6D9E40E0" w14:textId="77777777" w:rsidR="00BE4DF7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использование форм организации, предполагающих использование средств информационно-коммуникационных технологий.</w:t>
            </w:r>
          </w:p>
          <w:p w14:paraId="6B2BCCA1" w14:textId="77777777" w:rsidR="00BE4DF7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6350D" w14:textId="77777777" w:rsidR="00BE4DF7" w:rsidRPr="003B0FEF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173.9. </w:t>
            </w:r>
            <w:r w:rsidRPr="008A77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Возможными формами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 внеурочной деятельности </w:t>
            </w:r>
            <w:r w:rsidRPr="008A77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могут быть следующие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3DF13E" w14:textId="77777777" w:rsidR="00BE4DF7" w:rsidRPr="003B0FEF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учебные курсы и факультативы;</w:t>
            </w:r>
          </w:p>
          <w:p w14:paraId="6B5C8FDE" w14:textId="77777777" w:rsidR="00BE4DF7" w:rsidRPr="003B0FEF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художественные, музыкальные и спортивные студии;</w:t>
            </w:r>
          </w:p>
          <w:p w14:paraId="59082844" w14:textId="77777777" w:rsidR="00BE4DF7" w:rsidRPr="003B0FEF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соревновательные мероприятия, дискуссионные клубы, секции, экскурсии, мини-исследования;</w:t>
            </w:r>
          </w:p>
          <w:p w14:paraId="28FD92D8" w14:textId="77777777" w:rsidR="00BE4DF7" w:rsidRPr="003B0FEF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общественно полезные практики и другие.</w:t>
            </w:r>
          </w:p>
          <w:p w14:paraId="22F72FA7" w14:textId="77777777" w:rsidR="00BE4DF7" w:rsidRPr="003B0FEF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BE292" w14:textId="77777777" w:rsidR="00BE4DF7" w:rsidRPr="003B0FEF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FF121" w14:textId="77777777" w:rsidR="00BE4DF7" w:rsidRPr="00FB3177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6B23CA7" w14:textId="77777777" w:rsidR="00BE4DF7" w:rsidRPr="00C82E40" w:rsidRDefault="00BE4DF7" w:rsidP="005168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169.11.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Формы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 внеурочной деятельности образовательная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организация определяет самостоятельно.</w:t>
            </w:r>
          </w:p>
          <w:p w14:paraId="0ECDBF51" w14:textId="77777777" w:rsidR="00BE4DF7" w:rsidRPr="008C1AA1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169.12.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Формы 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внеурочной деятельности должны предусматривать активность 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другое.</w:t>
            </w:r>
          </w:p>
          <w:p w14:paraId="06314871" w14:textId="77777777" w:rsidR="00BE4DF7" w:rsidRPr="00FB3177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BB4CB81" w14:textId="77777777" w:rsidR="00BE4DF7" w:rsidRPr="00FB3177" w:rsidRDefault="00BE4DF7" w:rsidP="005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472D5D11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567C4CCB" w14:textId="77777777" w:rsidR="00BE4DF7" w:rsidRDefault="00BE4DF7" w:rsidP="00653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Направления ВУД</w:t>
            </w:r>
          </w:p>
        </w:tc>
        <w:tc>
          <w:tcPr>
            <w:tcW w:w="1250" w:type="pct"/>
          </w:tcPr>
          <w:p w14:paraId="799AEC85" w14:textId="77777777" w:rsidR="00BE4DF7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171.12. Организация занятий по направлениям внеурочной деятельности является неотъемлемой частью образовательной деятельности в образовательной организации. Образовательные организации предоставляют обучающимся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выбора широкого спектра занятий, направленных на развитие обучающихся.</w:t>
            </w:r>
          </w:p>
          <w:p w14:paraId="4770B648" w14:textId="77777777" w:rsidR="00BE4DF7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DCDAF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173.3. </w:t>
            </w:r>
            <w:r w:rsidRPr="008A77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Внеурочная деятельность организуется по направлениям развития личности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обучающегося с учетом намеченных задач внеурочной деятельности. Все ее формы представляются в деятельностных 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      </w:r>
          </w:p>
          <w:p w14:paraId="0E989123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особенности образовательной организации (условия функционирования, тип школы, особенности контингента, кадровый состав);</w:t>
            </w:r>
          </w:p>
          <w:p w14:paraId="0E04A809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результаты диагностики успеваемости и уровня развития обучающихся, проблемы и трудности их учебной деятельности;</w:t>
            </w:r>
          </w:p>
          <w:p w14:paraId="63AF1D36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возможность обеспечить условия для организации разнообразных внеурочных занятий и их содержательная связь с урочной деятельностью;</w:t>
            </w:r>
          </w:p>
          <w:p w14:paraId="50008672" w14:textId="77777777" w:rsidR="00BE4DF7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77">
              <w:rPr>
                <w:rFonts w:ascii="Times New Roman" w:hAnsi="Times New Roman" w:cs="Times New Roman"/>
                <w:sz w:val="20"/>
                <w:szCs w:val="20"/>
              </w:rPr>
      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32977C" w14:textId="77777777" w:rsidR="00BE4DF7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A423F" w14:textId="77777777" w:rsidR="00BE4DF7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173.4. </w:t>
            </w:r>
            <w:r w:rsidRPr="008A77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Возможные направления внеурочной деятельности и их содержательное наполнение и являются для образовательной организации общими ориентирами и не подлежат формальному копированию.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При отборе направлений внеурочной деятельности каждая образовательная организация ориентируется, прежде всего, на свои особенности функционирования, психолого-педагогические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 обучающихся, их потребности, интересы и уровни успешности обучения. К выбору направлений внеурочной деятельности и их организации могут привлекаться родители как законные участники образовательных отношений.</w:t>
            </w:r>
          </w:p>
          <w:p w14:paraId="3FFC2854" w14:textId="77777777" w:rsidR="00BE4DF7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3F642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173.7. Направления и цели внеурочной деятельности.</w:t>
            </w:r>
          </w:p>
          <w:p w14:paraId="782B1059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173.7.1. 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      </w:r>
          </w:p>
          <w:p w14:paraId="271F2663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173.7.2.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      </w:r>
          </w:p>
          <w:p w14:paraId="711067C6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173.7.3.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      </w:r>
          </w:p>
          <w:p w14:paraId="1D69FF88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173.7.4.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      </w:r>
          </w:p>
          <w:p w14:paraId="067CCDC4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173.7.5. Информационная культура предполагает учебные курсы в рамках внеурочной 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      </w:r>
          </w:p>
          <w:p w14:paraId="7CEE8502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173.7.6. Интеллектуальные марафоны организуются через систему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      </w:r>
          </w:p>
          <w:p w14:paraId="65718F64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173.7.7. "Учение с увлечением!"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      </w:r>
          </w:p>
          <w:p w14:paraId="5096DE4C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AE3D3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662E3CD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169.3. План внеурочной деятельности представляет собой описание целостной системы функционирования образовательной организации в сфере внеурочной деятельности и может включать в себя:</w:t>
            </w:r>
          </w:p>
          <w:p w14:paraId="2ACA1A9F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 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внеурочную деятельность по учебным предметам образовательной программы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      </w:r>
          </w:p>
          <w:p w14:paraId="266C15DD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2) 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внеурочную деятельность по формированию функциональной грамотности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(читательской, математической, естественнонаучной,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</w:t>
            </w:r>
          </w:p>
          <w:p w14:paraId="1B8F796F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3) 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внеурочную деятельность по развитию личности,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      </w:r>
            <w:proofErr w:type="spellStart"/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волонтёрство</w:t>
            </w:r>
            <w:proofErr w:type="spellEnd"/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      </w:r>
          </w:p>
          <w:p w14:paraId="6A324900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 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внеурочную деятельность, направленную на реализацию комплекса воспитательных мероприятий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      </w:r>
          </w:p>
          <w:p w14:paraId="26276F40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5) внеурочную деятельность 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 организации деятельности ученических сообществ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других;</w:t>
            </w:r>
          </w:p>
          <w:p w14:paraId="51E3B374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6) 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внеурочную деятельность, направленную на организационное обеспечение учебной деятельности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(организационные собрания, взаимодействие с родителями по обеспечению успешной реализации образовательной программы и другие);</w:t>
            </w:r>
          </w:p>
          <w:p w14:paraId="276854BD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7) 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внеурочную деятельность, направленную на организацию педагогической поддержки обучающихся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(проектирование индивидуальных образовательных маршрутов, работа тьюторов, педагогов-психологов);</w:t>
            </w:r>
          </w:p>
          <w:p w14:paraId="6887AA34" w14:textId="77777777" w:rsidR="00BE4DF7" w:rsidRPr="003B0FEF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8) 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внеурочную деятельность, направленную на обеспечение благополучия обучающихся в пространстве общеобразовательной организации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обучающегося с окружающей средой, социальной защиты обучающихся).</w:t>
            </w:r>
          </w:p>
          <w:p w14:paraId="37997B09" w14:textId="77777777" w:rsidR="00BE4DF7" w:rsidRPr="00FB3177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611E290" w14:textId="77777777" w:rsidR="00BE4DF7" w:rsidRPr="00FB3177" w:rsidRDefault="00BE4DF7" w:rsidP="0065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71938E4E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74FB147E" w14:textId="77777777" w:rsidR="00BE4DF7" w:rsidRDefault="00BE4DF7" w:rsidP="004D3E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План ВУД (количество часов ВУД)</w:t>
            </w:r>
          </w:p>
        </w:tc>
        <w:tc>
          <w:tcPr>
            <w:tcW w:w="1250" w:type="pct"/>
          </w:tcPr>
          <w:p w14:paraId="5F4E29DF" w14:textId="77777777" w:rsidR="00BE4DF7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171.28. План внеурочной деятельности определяет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формы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объём 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внеурочной деятельности для обучающихся при освоении ими программы начального общего образования (до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1320 академических часов за четыре года обучения) с учётом образовательных потребностей и интересов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обучающихся, запросов родителей (законных представителей) несовершеннолетних обучающихся, возможностей образовательной организации.</w:t>
            </w:r>
          </w:p>
          <w:p w14:paraId="54A932D7" w14:textId="77777777" w:rsidR="00BE4DF7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05258" w14:textId="77777777" w:rsidR="00BE4DF7" w:rsidRPr="003B0FEF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173.5. Общий объём внеурочной деятельности </w:t>
            </w:r>
            <w:r w:rsidRPr="008A77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должен превышать 10 часов в неделю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33FDEA" w14:textId="77777777" w:rsidR="00BE4DF7" w:rsidRPr="003B0FEF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0F543" w14:textId="77777777" w:rsidR="00BE4DF7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171.30. При организации внеурочной деятельности обучающихся могут использоваться возможности организаций дополнительного образования (учреждения культуры, спорта). В целях организации внеурочной деятельности образовательная организация может заключать договоры с учреждениями дополнительного образования.</w:t>
            </w:r>
          </w:p>
          <w:p w14:paraId="01EE03D4" w14:textId="77777777" w:rsidR="00BE4DF7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5927E" w14:textId="77777777" w:rsidR="00BE4DF7" w:rsidRPr="003B0FEF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 План внеурочной деятельности.</w:t>
            </w:r>
          </w:p>
          <w:p w14:paraId="0DA1A147" w14:textId="77777777" w:rsidR="00BE4DF7" w:rsidRPr="003B0FEF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173.1. </w:t>
            </w:r>
            <w:r w:rsidRPr="008A77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Назначение плана внеурочной деятельности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 внеурочной 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      </w:r>
          </w:p>
          <w:p w14:paraId="0CB4DF70" w14:textId="77777777" w:rsidR="00BE4DF7" w:rsidRPr="003B0FEF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C7979" w14:textId="77777777" w:rsidR="00BE4DF7" w:rsidRPr="003B0FEF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7FCC9C2" w14:textId="77777777" w:rsidR="00BE4DF7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169.5. Содержание плана внеурочной деятельности. Количество часов, выделяемых на внеурочную деятельность, составляет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за 5 лет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обучения на уровне основного общего образования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более 1750 часов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год - не более 350 часов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D4F728" w14:textId="77777777" w:rsidR="00BE4DF7" w:rsidRPr="003B0FEF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AB803" w14:textId="77777777" w:rsidR="00BE4DF7" w:rsidRPr="003B0FEF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169.6.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«…»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не более 10 часов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. Для недопущения перегрузки обучающихся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допускается перенос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нагрузки, реализуемой через внеурочную деятельность,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периоды каникул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, но не более 1/2 количества часов. Внеурочная 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другие).</w:t>
            </w:r>
          </w:p>
          <w:p w14:paraId="5C1215F1" w14:textId="77777777" w:rsidR="00BE4DF7" w:rsidRPr="00C82E40" w:rsidRDefault="00BE4DF7" w:rsidP="004D3E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169.7. Общий объём внеурочной деятельности не должен превышать 10 часов в неделю.</w:t>
            </w:r>
          </w:p>
          <w:p w14:paraId="3CE0AA00" w14:textId="77777777" w:rsidR="00BE4DF7" w:rsidRPr="003B0FEF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1E6879D" w14:textId="77777777" w:rsidR="00BE4DF7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133.5. Количество часов, выделяемых на внеурочную деятельность,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за два года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обучения на уровне среднего общего образования составляет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более 700 часов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«…» </w:t>
            </w:r>
          </w:p>
          <w:p w14:paraId="53ED3BB2" w14:textId="77777777" w:rsidR="00BE4DF7" w:rsidRPr="008C1AA1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Для недопущения перегрузки обучающихся допускается перенос образовательной нагрузки, реализуемой через внеурочную деятельность, на периоды каникул.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Внеурочная деятельность в каникулярное время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туристских походах, экспедициях, поездках и другие).</w:t>
            </w:r>
          </w:p>
          <w:p w14:paraId="4F17F534" w14:textId="77777777" w:rsidR="00BE4DF7" w:rsidRPr="008C1AA1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133.6. Реализация плана внеурочной деятельности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предусматривает в течение года неравномерное распределение нагрузки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. Так, при подготовке коллективных дел (в рамках инициативы ученических сообществ) и воспитательных мероприятий за 1-2 недели используется значительно больший объем времени, чем в иные периоды (между образовательными событиями).</w:t>
            </w:r>
          </w:p>
          <w:p w14:paraId="6526A80D" w14:textId="77777777" w:rsidR="00BE4DF7" w:rsidRPr="008C1AA1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133.7.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Общий объем внеурочной деятельности не должен превышать 10 часов в неделю.</w:t>
            </w:r>
          </w:p>
          <w:p w14:paraId="1709E499" w14:textId="77777777" w:rsidR="00BE4DF7" w:rsidRPr="00FB3177" w:rsidRDefault="00BE4DF7" w:rsidP="004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45331D9F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1A9B5733" w14:textId="249FDD5E" w:rsidR="00BE4DF7" w:rsidRDefault="00BE4DF7" w:rsidP="00BE4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Формирование плана ВУД</w:t>
            </w:r>
          </w:p>
        </w:tc>
        <w:tc>
          <w:tcPr>
            <w:tcW w:w="1250" w:type="pct"/>
          </w:tcPr>
          <w:p w14:paraId="2011B42A" w14:textId="77777777" w:rsidR="00BE4DF7" w:rsidRPr="008C1AA1" w:rsidRDefault="00BE4DF7" w:rsidP="00BE4D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171.29. Внеурочная деятельность в соответствии с требованиями ФГОС НОО направлена на достижение </w:t>
            </w:r>
          </w:p>
          <w:p w14:paraId="62397996" w14:textId="77777777" w:rsidR="00BE4DF7" w:rsidRPr="003B0FEF" w:rsidRDefault="00BE4DF7" w:rsidP="00BE4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планируемых результатов освоения программы начального общего образования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учётом выбора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участниками образовательных отношений учебных курсов внеурочной деятельности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 перечня, предлагаемого образовательной организацией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FA5086" w14:textId="77777777" w:rsidR="00BE4DF7" w:rsidRPr="003B0FEF" w:rsidRDefault="00BE4DF7" w:rsidP="00BE4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данных занятий должно формироваться с учётом пожеланий обучающихся и их родителей (законных представителей)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546D0F2D" w14:textId="77777777" w:rsidR="00BE4DF7" w:rsidRPr="003B0FEF" w:rsidRDefault="00BE4DF7" w:rsidP="00BE4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AF00724" w14:textId="77777777" w:rsidR="00BE4DF7" w:rsidRPr="003B0FEF" w:rsidRDefault="00BE4DF7" w:rsidP="00BE4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169.8. При реализации плана внеурочной деятельности должна быть предусмотрена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вариативность содержания внеурочной деятельности с учетом образовательных потребностей и интересов обучающихся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EC0E68" w14:textId="77777777" w:rsidR="00BE4DF7" w:rsidRPr="003B0FEF" w:rsidRDefault="00BE4DF7" w:rsidP="00BE4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F19C8C" w14:textId="77777777" w:rsidR="00BE4DF7" w:rsidRPr="00BE4DF7" w:rsidRDefault="00BE4DF7" w:rsidP="00BE4D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133.3. План внеурочной деятельности является </w:t>
            </w:r>
            <w:r w:rsidRPr="00BE4D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частью организационного раздела ООП СОО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и представляет собой описание целостной системы функционирования образовательной организации в сфере внеурочной деятельности </w:t>
            </w:r>
            <w:r w:rsidRPr="00BE4D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 включает:</w:t>
            </w:r>
          </w:p>
          <w:p w14:paraId="480F8EEF" w14:textId="77B9E309" w:rsidR="00BE4DF7" w:rsidRPr="008C1AA1" w:rsidRDefault="00C5541B" w:rsidP="00BE4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E4DF7" w:rsidRPr="008C1AA1">
              <w:rPr>
                <w:rFonts w:ascii="Times New Roman" w:hAnsi="Times New Roman" w:cs="Times New Roman"/>
                <w:sz w:val="20"/>
                <w:szCs w:val="20"/>
              </w:rPr>
              <w:t>план организации деятельности ученических сообществ (групп обучающихся),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"Российского движения школьников");</w:t>
            </w:r>
          </w:p>
          <w:p w14:paraId="17EB4C21" w14:textId="75219805" w:rsidR="00BE4DF7" w:rsidRPr="008C1AA1" w:rsidRDefault="00C5541B" w:rsidP="00BE4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E4DF7" w:rsidRPr="008C1AA1">
              <w:rPr>
                <w:rFonts w:ascii="Times New Roman" w:hAnsi="Times New Roman" w:cs="Times New Roman"/>
                <w:sz w:val="20"/>
                <w:szCs w:val="20"/>
              </w:rPr>
              <w:t>план реализации курсов внеурочной 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      </w:r>
          </w:p>
          <w:p w14:paraId="38D457A5" w14:textId="77777777" w:rsidR="00BE4DF7" w:rsidRPr="008C1AA1" w:rsidRDefault="00BE4DF7" w:rsidP="00BE4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26E9DA87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795DDFA2" w14:textId="77777777" w:rsidR="00BE4DF7" w:rsidRPr="00FB3177" w:rsidRDefault="00BE4DF7" w:rsidP="00EF10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Рекомендованное распределение часов плана ВУД:</w:t>
            </w:r>
          </w:p>
        </w:tc>
        <w:tc>
          <w:tcPr>
            <w:tcW w:w="1250" w:type="pct"/>
          </w:tcPr>
          <w:p w14:paraId="215945DC" w14:textId="77777777" w:rsidR="00BE4DF7" w:rsidRPr="003B0FEF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173.6. </w:t>
            </w:r>
            <w:r w:rsidRPr="008A77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Один час в неделю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отводить на внеурочное занятие </w:t>
            </w:r>
            <w:r w:rsidRPr="008A77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"Разговоры о важном".</w:t>
            </w:r>
          </w:p>
          <w:p w14:paraId="78D9D412" w14:textId="77777777" w:rsidR="00BE4DF7" w:rsidRPr="00FB3177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7A9BDDC" w14:textId="77777777" w:rsidR="00BE4DF7" w:rsidRPr="003B0FEF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169.6 «…»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При этом расходы времени на отдельные направления плана внеурочной деятельности могут отличаться:</w:t>
            </w:r>
          </w:p>
          <w:p w14:paraId="25E57C90" w14:textId="77777777" w:rsidR="00BE4DF7" w:rsidRPr="003B0FEF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 внеурочную деятельность по учебным предметам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(включая занятия физической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культурой и углубленное изучение предметов) еженедельно -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 2 до 4 часов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FE85968" w14:textId="77777777" w:rsidR="00BE4DF7" w:rsidRPr="003B0FEF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на внеурочную деятельность по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формированию функциональной грамотности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- от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до 2 часов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BAD45B" w14:textId="77777777" w:rsidR="00BE4DF7" w:rsidRPr="003B0FEF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на внеурочную деятельность по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развитию личности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, ее способностей, удовлетворения образовательных потребностей и интересов, самореализации обучающихся еженедельно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 1 до 2 часов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D717E59" w14:textId="77777777" w:rsidR="00BE4DF7" w:rsidRPr="003B0FEF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деятельность ученических сообществ и воспитательные мероприятия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целесообразно еженедельно предусмотреть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 2 до 4 часов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, при этом при подготовке и проведении коллективных мероприятий в классе или общешкольных мероприятий за 1-2 недели может быть использовано до 20 часов (бюджет времени, отведенного на реализацию плана внеурочной деятельности);</w:t>
            </w:r>
          </w:p>
          <w:p w14:paraId="06090DA1" w14:textId="77777777" w:rsidR="00BE4DF7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на организационное обеспечение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учебной деятельности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осуществление педагогической поддержки социализации обучающихся и обеспечение их благополучия еженедельно -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 2 до 3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часов.</w:t>
            </w:r>
          </w:p>
          <w:p w14:paraId="245C7F2E" w14:textId="77777777" w:rsidR="00BE4DF7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7C934" w14:textId="77777777" w:rsidR="00BE4DF7" w:rsidRPr="003B0FEF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169.9. В зависимости от задач на каждом этапе реализации основной образовательной программы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количество часов, отводимых на внеурочную деятельность, может изменяться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. В 5 классе для обеспечения адаптации обучающихся к изменившейся образовательной ситуации может быть выделено больше часов, чем в 6 или 7 классе, либо в 8 классе - в связи с организацией предпрофильной подготовки. Выделение часов на внеурочную деятельность может различаться в связи с необходимостью преодоления противоречий и разрешения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проблем, возникающих в том или ином ученическом коллективе.</w:t>
            </w:r>
          </w:p>
          <w:p w14:paraId="733E79EC" w14:textId="77777777" w:rsidR="00BE4DF7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84F1E" w14:textId="77777777" w:rsidR="00BE4DF7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FF975" w14:textId="77777777" w:rsidR="00BE4DF7" w:rsidRPr="003B0FEF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169.7.1.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Один час в неделю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рекомендуется отводить на внеурочное занятие "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Разговоры о важном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  <w:p w14:paraId="7BF1C2E2" w14:textId="77777777" w:rsidR="00BE4DF7" w:rsidRPr="003B0FEF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E5FF3" w14:textId="77777777" w:rsidR="00BE4DF7" w:rsidRPr="00FB3177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C43ACE3" w14:textId="77777777" w:rsidR="00BE4DF7" w:rsidRPr="00C82E40" w:rsidRDefault="00BE4DF7" w:rsidP="00EF10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133.8.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Один час в неделю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рекомендуется отводить на внеурочное занятие "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Разговоры о важном".</w:t>
            </w:r>
          </w:p>
          <w:p w14:paraId="4B4C88D5" w14:textId="77777777" w:rsidR="00BE4DF7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A43B2" w14:textId="77777777" w:rsidR="00BE4DF7" w:rsidRPr="008C1AA1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133.9. На курсы внеурочной деятельности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 выбору обучающихся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еженедельно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расходуется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4 часов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, на организационное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обеспечение учебной деятельност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и, на обеспечение благополучия обучающегося еженедельно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1 часа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73E838" w14:textId="77777777" w:rsidR="00BE4DF7" w:rsidRPr="008C1AA1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133.10. В зависимости от задач на каждом этапе реализации образовательной программы количество часов, отводимых на внеурочную деятельность, может изменяться. В 10 классе для обеспечения адаптации обучающихся к изменившейся образовательной ситуации выделено больше часов, чем в 11 классе.</w:t>
            </w:r>
          </w:p>
          <w:p w14:paraId="0BA07D0C" w14:textId="77777777" w:rsidR="00BE4DF7" w:rsidRPr="00FB3177" w:rsidRDefault="00BE4DF7" w:rsidP="00EF1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3E811760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6518BA11" w14:textId="77777777" w:rsidR="00BE4DF7" w:rsidRDefault="00BE4DF7" w:rsidP="000C7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час «Разговоры о важном»</w:t>
            </w:r>
          </w:p>
        </w:tc>
        <w:tc>
          <w:tcPr>
            <w:tcW w:w="1250" w:type="pct"/>
          </w:tcPr>
          <w:p w14:paraId="00A6F9BE" w14:textId="77777777" w:rsidR="00BE4DF7" w:rsidRPr="003B0FEF" w:rsidRDefault="00BE4DF7" w:rsidP="000C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173.6.1. Внеурочные 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 Внеурочные занятия "Разговоры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      </w:r>
          </w:p>
          <w:p w14:paraId="20C7A027" w14:textId="77777777" w:rsidR="00BE4DF7" w:rsidRPr="003B0FEF" w:rsidRDefault="00BE4DF7" w:rsidP="000C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173.6.2. Основной формат внеурочных 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  <w:p w14:paraId="2557BF81" w14:textId="77777777" w:rsidR="00BE4DF7" w:rsidRPr="003B0FEF" w:rsidRDefault="00BE4DF7" w:rsidP="000C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25A73D8" w14:textId="77777777" w:rsidR="00BE4DF7" w:rsidRPr="003B0FEF" w:rsidRDefault="00BE4DF7" w:rsidP="000C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169.7.2. Внеурочные 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 Внеурочные занятия "Разговоры о важном"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      </w:r>
          </w:p>
          <w:p w14:paraId="531AFB99" w14:textId="77777777" w:rsidR="00BE4DF7" w:rsidRPr="00FB3177" w:rsidRDefault="00BE4DF7" w:rsidP="000C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169.7.3. Основной формат внеурочных 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  <w:tc>
          <w:tcPr>
            <w:tcW w:w="1250" w:type="pct"/>
          </w:tcPr>
          <w:p w14:paraId="4D3301C6" w14:textId="77777777" w:rsidR="00BE4DF7" w:rsidRPr="008C1AA1" w:rsidRDefault="00BE4DF7" w:rsidP="000C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Внеурочные 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 Внеурочные занятия "Разговоры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      </w:r>
          </w:p>
          <w:p w14:paraId="38D7DB5A" w14:textId="77777777" w:rsidR="00BE4DF7" w:rsidRPr="008C1AA1" w:rsidRDefault="00BE4DF7" w:rsidP="000C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Основной формат внеурочных 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  <w:p w14:paraId="4C06DE0B" w14:textId="77777777" w:rsidR="00BE4DF7" w:rsidRPr="00FB3177" w:rsidRDefault="00BE4DF7" w:rsidP="000C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5285F803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0BE7E7A3" w14:textId="77777777" w:rsidR="00BE4DF7" w:rsidRPr="00FB3177" w:rsidRDefault="00BE4DF7" w:rsidP="00AD64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 плана ВУД</w:t>
            </w:r>
          </w:p>
        </w:tc>
        <w:tc>
          <w:tcPr>
            <w:tcW w:w="1250" w:type="pct"/>
          </w:tcPr>
          <w:p w14:paraId="5AAE0DA3" w14:textId="77777777" w:rsidR="00BE4DF7" w:rsidRPr="00FB3177" w:rsidRDefault="00BE4DF7" w:rsidP="00AD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24E139C" w14:textId="77777777" w:rsidR="00BE4DF7" w:rsidRPr="003B0FEF" w:rsidRDefault="00BE4DF7" w:rsidP="00AD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169.10.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модели плана внеурочной деятельности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8532900" w14:textId="77777777" w:rsidR="00BE4DF7" w:rsidRPr="003B0FEF" w:rsidRDefault="00BE4DF7" w:rsidP="00AD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модель плана с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преобладанием учебно-познавательной деятельности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, когда наибольшее внимание уделяется внеурочной деятельности по учебным предметам и организационному обеспечению учебной деятельности;</w:t>
            </w:r>
          </w:p>
          <w:p w14:paraId="5958E354" w14:textId="77777777" w:rsidR="00BE4DF7" w:rsidRPr="003B0FEF" w:rsidRDefault="00BE4DF7" w:rsidP="00AD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модель плана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преобладанием педагогической поддержки обучающихся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и работы по обеспечению их благополучия в пространстве общеобразовательной организации;</w:t>
            </w:r>
          </w:p>
          <w:p w14:paraId="4215F0CC" w14:textId="77777777" w:rsidR="00BE4DF7" w:rsidRPr="003B0FEF" w:rsidRDefault="00BE4DF7" w:rsidP="00AD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плана с преобладанием деятельности ученических сообществ и воспитательных мероприятий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C38F6F" w14:textId="77777777" w:rsidR="00BE4DF7" w:rsidRPr="00FB3177" w:rsidRDefault="00BE4DF7" w:rsidP="00AD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F62808D" w14:textId="77777777" w:rsidR="00BE4DF7" w:rsidRPr="008C1AA1" w:rsidRDefault="00BE4DF7" w:rsidP="00AD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 внеурочной деятельности в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образовательной организации 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модифицируется в соответствии с пятью профилями: естественно-научным, гуманитарным, социально-экономическим, технологическим, универсальным.</w:t>
            </w:r>
          </w:p>
          <w:p w14:paraId="50EA51ED" w14:textId="77777777" w:rsidR="00BE4DF7" w:rsidRPr="008C1AA1" w:rsidRDefault="00BE4DF7" w:rsidP="00AD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133.13. Инвариантный компонент плана внеурочной деятельности (вне зависимости от профиля) предполагает:</w:t>
            </w:r>
          </w:p>
          <w:p w14:paraId="4855CD7C" w14:textId="77777777" w:rsidR="00BE4DF7" w:rsidRPr="008C1AA1" w:rsidRDefault="00BE4DF7" w:rsidP="00AD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организацию жизни ученических сообществ в форме клубных встреч (организованного тематического и свободного общения обучающихся), участие обучающихся в делах классного ученического коллектива и в общих коллективных делах образовательной организации;</w:t>
            </w:r>
          </w:p>
          <w:p w14:paraId="1EB8E677" w14:textId="77777777" w:rsidR="00BE4DF7" w:rsidRPr="008C1AA1" w:rsidRDefault="00BE4DF7" w:rsidP="00AD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      </w:r>
          </w:p>
          <w:p w14:paraId="366E2398" w14:textId="77777777" w:rsidR="00BE4DF7" w:rsidRDefault="00BE4DF7" w:rsidP="00AD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рамках,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      </w:r>
          </w:p>
          <w:p w14:paraId="3A58592F" w14:textId="77777777" w:rsidR="00BE4DF7" w:rsidRPr="008C1AA1" w:rsidRDefault="00BE4DF7" w:rsidP="00AD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2272E" w14:textId="77777777" w:rsidR="00BE4DF7" w:rsidRPr="00FB3177" w:rsidRDefault="00BE4DF7" w:rsidP="00AD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10BE65FF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35858FA8" w14:textId="77777777" w:rsidR="00BE4DF7" w:rsidRDefault="00BE4DF7" w:rsidP="003175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5FE4E497" w14:textId="77777777" w:rsidR="00BE4DF7" w:rsidRPr="00FB3177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B225669" w14:textId="77777777" w:rsidR="00BE4DF7" w:rsidRPr="003B0FEF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F59E705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33.14. Вариативный компонент прописывается по отдельным профилям.</w:t>
            </w:r>
          </w:p>
          <w:p w14:paraId="57005B72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133.14.1. В рамках реализации 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естественно-научного профиля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в осенние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(зимние) каникулы 10-го класса организуются поездки и экскурсии в естественно-научные музеи, зоопарки, </w:t>
            </w:r>
            <w:proofErr w:type="spellStart"/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биопарки</w:t>
            </w:r>
            <w:proofErr w:type="spellEnd"/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, аквариумы, заповедники, национальные парки и другие.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</w:t>
            </w:r>
          </w:p>
          <w:p w14:paraId="43C0F9D5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(приоритет отдается производствам естественно-научного профиля), подготавливаются и проводятся исследовательские экспедиции (например, эколого-биологической направленности).</w:t>
            </w:r>
          </w:p>
          <w:p w14:paraId="5D3D3CEA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Во втором полугодии 10 класса в рамках часов, отведенных на курсы внеурочной деятельности по выбору обучающихся и воспитательные мероприятия, организуется подготовка к профессиональным пробам обучающихся на производстве и к участию в исследовательских экспедициях, предусматривается подготовка и защита индивидуальных или групповых проектов.</w:t>
            </w:r>
          </w:p>
          <w:p w14:paraId="1156C35D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В каникулярное время (осенние, зимние, весенние каникулы в 11 классе) предусматривается реализация задач активного отдыха, оздоровления обучающихся, поддержка инициатив обучающихся, в том числе выезды на природу, туристские походы, поездки по территории России, организация "зрительского марафона" (коллективное посещение кинопоказов, театральных спектаклей, концертов, просмотр видеофильмов, посещение выставок,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художественных музеев с обязательным коллективным обсуждением).</w:t>
            </w:r>
          </w:p>
          <w:p w14:paraId="48917EE8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794ED38C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735BA7B3" w14:textId="77777777" w:rsidR="00BE4DF7" w:rsidRDefault="00BE4DF7" w:rsidP="003175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1E3D637C" w14:textId="77777777" w:rsidR="00BE4DF7" w:rsidRPr="00FB3177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41E3D6D" w14:textId="77777777" w:rsidR="00BE4DF7" w:rsidRPr="003B0FEF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7274CFA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133.14.2. В рамках реализации 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гуманитарного профиля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 осенние (зимние) каникулы 10 класса организуются поездки и экскурсии в литературные, исторические музеи, усадьбы известных деятелей культуры; "зрительские марафоны"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      </w:r>
          </w:p>
          <w:p w14:paraId="09C0C626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</w:t>
            </w:r>
          </w:p>
          <w:p w14:paraId="437E638A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 течение первого полугодия 10 класса осуществляется подготовка к поездкам и экскурсиям в рамках часов, отведенных на воспитательные мероприятия, курсы внеурочной деятельности по выбору обучающихся.</w:t>
            </w:r>
          </w:p>
          <w:p w14:paraId="62BD86C3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 летние (весенние)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музеях, библиотеках, организациях образования и культуры; подготавливаются и проводятся исследовательские экспедиции (например, краеведческой направленности, фольклорные, археологические).</w:t>
            </w:r>
          </w:p>
          <w:p w14:paraId="1BE7DAAE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Во втором полугодии 10 класса в рамках часов, отведенных на курсы внеурочной деятельности по выбору обучающихся и воспитательные мероприятия, организуется подготовка к профессиональным пробам обучающихся и к участию в исследовательских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экспедициях, предусматривается подготовка и защита индивидуальных или групповых проектов ("проект профессиональных проб" и "проект участия в исследовательской экспедиции"). В каникулярное время (осенние, весенние каникулы в 11-м классе) предусматривается реализация задач активного отдыха, оздоровления обучающихся, поддержка инициатив обучающихся, в том числе выезды на природу, туристские походы, поездки по территории России.</w:t>
            </w:r>
          </w:p>
          <w:p w14:paraId="28BD1802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379B5C84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6016A55B" w14:textId="77777777" w:rsidR="00BE4DF7" w:rsidRDefault="00BE4DF7" w:rsidP="003175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5FD28BDE" w14:textId="77777777" w:rsidR="00BE4DF7" w:rsidRPr="00FB3177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B4CAE7F" w14:textId="77777777" w:rsidR="00BE4DF7" w:rsidRPr="003B0FEF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7CF18BA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133.14.3. В рамках реализации 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социально-экономического профиля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 в осенние (зимние) каникулы 10 класса организуются экскурсии на производства, в банки, в экономические отделы государственных и негосударственных организаций.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 класса осуществляется подготовка к экскурсиям в рамках часов, отведенных на воспитательные мероприятия, курсы внеурочной деятельности по выбору обучающихся.</w:t>
            </w:r>
          </w:p>
          <w:p w14:paraId="1EF46234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социально-экономической сфере (приоритет отдается структурным подразделениям экономического профиля), организуются социальные практики (обеспечивающие пробу себя обучающимися в сфере профессиональной коммуникации с широким кругом партнеров), реализуются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групповые социальные и экономические проекты (например, предпринимательской направленности).</w:t>
            </w:r>
          </w:p>
          <w:p w14:paraId="20681512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Во втором полугодии 10 класса в рамках часов, отведенных на курсы внеурочной деятельности по выбору обучающихся и воспитательные мероприятия, организуется подготовка к профессиональным пробам обучающихся, предусматривается подготовка и защита групповых проектов ("проект профессиональных проб", "предпринимательский проект", "социальный проект").</w:t>
            </w:r>
          </w:p>
          <w:p w14:paraId="53FD2582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обучающихся, в том числе выезды на природу, туристские походы, поездки по территории России, организация "зрительского марафона"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      </w:r>
          </w:p>
          <w:p w14:paraId="3194E17E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3A783B43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5E390134" w14:textId="77777777" w:rsidR="00BE4DF7" w:rsidRDefault="00BE4DF7" w:rsidP="003175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4BF00C25" w14:textId="77777777" w:rsidR="00BE4DF7" w:rsidRPr="00FB3177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30EC2A1" w14:textId="77777777" w:rsidR="00BE4DF7" w:rsidRPr="003B0FEF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84D767F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133.14.4. В рамках реализации 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технологического профиля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в осенние (зимние) каникулы 10 класса организуются поездки и экскурсии на промышленные предприятия, в научно-исследовательские организации, в технические музеи, технопарки.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 класса осуществляется подготовка к поездкам и экскурсиям в рамках часов, отведенных на воспитательные мероприятия,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 внеурочной деятельности по выбору обучающихся.</w:t>
            </w:r>
          </w:p>
          <w:p w14:paraId="4EC7E870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производстве.</w:t>
            </w:r>
          </w:p>
          <w:p w14:paraId="662CE5BB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Во втором полугодии 10 класса в рамках часов, отведенных на курсы внеурочной деятельности по выбору обучающихся и воспитательные мероприятия, организуется подготовка к профессиональным пробам обучающихся на производстве, предусматривается подготовка и защита индивидуальных или групповых проектов ("проект профессиональных проб").</w:t>
            </w:r>
          </w:p>
          <w:p w14:paraId="637616FD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обучающихся, в том числе выезды на природу, туристские походы, поездки по территории России и за рубеж, организация "зрительского марафона"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обсуждением), социальные практики, в том числе в качестве организаторов деятельности обучающихся 5-9 классов.</w:t>
            </w:r>
          </w:p>
          <w:p w14:paraId="445CE2DE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0534FA6A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3186404C" w14:textId="77777777" w:rsidR="00BE4DF7" w:rsidRDefault="00BE4DF7" w:rsidP="003175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065D7DFA" w14:textId="77777777" w:rsidR="00BE4DF7" w:rsidRPr="00FB3177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BB6958B" w14:textId="77777777" w:rsidR="00BE4DF7" w:rsidRPr="003B0FEF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693D867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133.14.5. В рамках реализации </w:t>
            </w:r>
            <w:r w:rsidRPr="005363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универсального профиля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в первом полугодии 10 класса организуется подготовка обучающихся к разработке и педагогическому сопровождению разработки индивидуальных проектов внеурочной деятельности (инструктажи, индивидуальные и групповые консультации, защита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 индивидуального плана), в ноябре проводится публичная защита обучающимися индивидуальных проектов внеурочной 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      </w:r>
          </w:p>
          <w:p w14:paraId="60E1B844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 осенние (весенние)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 внеурочной деятельности. В ходе познавательной деятельности реализуются индивидуальные, групповые и коллективные учебно-исследовательские проекты обучающихся. В течение первого полугодия 10 класса осуществляется подготовка к поездкам и экскурсиям в рамках часов, отведенных на воспитательные мероприятия, курсы внеурочной деятельности по выбору обучающихся.</w:t>
            </w:r>
          </w:p>
          <w:p w14:paraId="4E66E22B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Временными творческими группами обучающихся при поддержке педагогов общеобразовательной организации 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</w:t>
            </w:r>
          </w:p>
          <w:p w14:paraId="5BFF60D0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Во втором полугодии 10 класса в рамках часов, отведенных на курсы внеурочной деятельности по выбору обучающихся и воспитательные мероприятия, организуется подготовка к профессиональным пробам и/или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("проект профессиональных проб", "проект участия в исследовательской экспедиции", "проект социальной практики").</w:t>
            </w:r>
          </w:p>
          <w:p w14:paraId="6F31F98E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обучающихся, в том числе выезды на природу, туристские походы, поездки по территории России, организация "зрительского марафона"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      </w:r>
          </w:p>
          <w:p w14:paraId="6B3FAF4D" w14:textId="77777777" w:rsidR="00BE4DF7" w:rsidRPr="008C1AA1" w:rsidRDefault="00BE4DF7" w:rsidP="00317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371A8100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76C4273A" w14:textId="77777777" w:rsidR="00BE4DF7" w:rsidRDefault="00BE4DF7" w:rsidP="000165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ВУД в программе воспитания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E21DA06" w14:textId="77777777" w:rsidR="00BE4DF7" w:rsidRPr="00BC02E9" w:rsidRDefault="00BE4DF7" w:rsidP="0001651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6DF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Обязательно расписать по факту</w:t>
            </w:r>
          </w:p>
        </w:tc>
        <w:tc>
          <w:tcPr>
            <w:tcW w:w="1250" w:type="pct"/>
          </w:tcPr>
          <w:p w14:paraId="53B5FF0E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170.3.2.4. Модуль "Внеурочная деятельность".</w:t>
            </w:r>
          </w:p>
          <w:p w14:paraId="0806A4FD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 внеурочной деятельности в целях обеспечения индивидуальных потребностей обучающихся осуществляется в рамках выбранных ими курсов, занятий (</w:t>
            </w:r>
            <w:r w:rsidRPr="00BC02E9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указываются конкретные курсы, занятия, другие формы работы в рамках внеурочной деятельности, реализуемые в образовательной организации или запланированные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01F43CC7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курсы, </w:t>
            </w:r>
            <w:r w:rsidRPr="00BC02E9">
              <w:rPr>
                <w:rFonts w:ascii="Times New Roman" w:hAnsi="Times New Roman" w:cs="Times New Roman"/>
                <w:sz w:val="20"/>
                <w:szCs w:val="20"/>
              </w:rPr>
              <w:t>занятия патриотической, гражданско-патриотической, военно-патриотической, краеведческой, историко-культурной направленности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CC60FB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России, духовно-историческому краеведению;</w:t>
            </w:r>
          </w:p>
          <w:p w14:paraId="68B149FC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курсы, занятия познавательной, научной, исследовательской, просветительской направленности;</w:t>
            </w:r>
          </w:p>
          <w:p w14:paraId="7470405B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курсы, занятия экологической, природоохранной направленности;</w:t>
            </w:r>
          </w:p>
          <w:p w14:paraId="1161CDE9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курсы, занятия в области искусств, художественного творчества разных видов и жанров;</w:t>
            </w:r>
          </w:p>
          <w:p w14:paraId="70251804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курсы, занятия туристско-краеведческой направленности;</w:t>
            </w:r>
          </w:p>
          <w:p w14:paraId="5A175061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курсы, занятия оздоровительной и спортивной направленности.</w:t>
            </w:r>
          </w:p>
          <w:p w14:paraId="4B738E0D" w14:textId="77777777" w:rsidR="00BE4DF7" w:rsidRPr="00FB3177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B1D6962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166.3.2.5. Модуль "Внеурочная деятельность".</w:t>
            </w:r>
          </w:p>
          <w:p w14:paraId="22609438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 внеурочной деятельности в целях обеспечения индивидуальных потребностей обучающихся осуществляется в рамках выбранных ими курсов, занятий (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указываются конкретные курсы, занятия, другие формы работы в рамках внеурочной деятельности, реализуемые в образовательной организации или запланированные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6E22E3FC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направленности;</w:t>
            </w:r>
          </w:p>
          <w:p w14:paraId="4B912ADD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      </w:r>
          </w:p>
          <w:p w14:paraId="1B2644EB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курсы, занятия познавательной, научной, исследовательской, просветительской направленности;</w:t>
            </w:r>
          </w:p>
          <w:p w14:paraId="262E9CAD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курсы, занятия экологической, природоохранной направленности;</w:t>
            </w:r>
          </w:p>
          <w:p w14:paraId="653D6041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курсы, занятия в области искусств, художественного творчества разных видов и жанров;</w:t>
            </w:r>
          </w:p>
          <w:p w14:paraId="7EA27B6C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курсы, занятия туристско-краеведческой направленности;</w:t>
            </w:r>
          </w:p>
          <w:p w14:paraId="3A65C7F5" w14:textId="77777777" w:rsidR="00BE4DF7" w:rsidRPr="003B0FEF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курсы, занятия оздоровительной и спортивной направленности.</w:t>
            </w:r>
          </w:p>
          <w:p w14:paraId="6DB4E73B" w14:textId="77777777" w:rsidR="00BE4DF7" w:rsidRPr="00FB3177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CCBD7DC" w14:textId="77777777" w:rsidR="00587C19" w:rsidRPr="003B0FEF" w:rsidRDefault="00587C19" w:rsidP="0058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Модуль "Внеурочная деятельность".</w:t>
            </w:r>
          </w:p>
          <w:p w14:paraId="5017AB7B" w14:textId="77777777" w:rsidR="00BE4DF7" w:rsidRPr="00FB3177" w:rsidRDefault="00BE4DF7" w:rsidP="00016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52BC6D61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5E7E7855" w14:textId="77777777" w:rsidR="00BE4DF7" w:rsidRDefault="00BE4DF7" w:rsidP="00EF51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Учебный план и ВУД</w:t>
            </w:r>
          </w:p>
        </w:tc>
        <w:tc>
          <w:tcPr>
            <w:tcW w:w="1250" w:type="pct"/>
          </w:tcPr>
          <w:p w14:paraId="34DB4965" w14:textId="77777777" w:rsidR="00BE4DF7" w:rsidRPr="003B0FEF" w:rsidRDefault="00BE4DF7" w:rsidP="00EF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171.15. Время, отведённое на внеурочную деятельность,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учитывается при определении максимально допустимой недельной учебной нагрузки обучающихся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, но учитывается при определении объёмов финансирования, направляемых на реализацию ООП НОО.</w:t>
            </w:r>
          </w:p>
        </w:tc>
        <w:tc>
          <w:tcPr>
            <w:tcW w:w="1250" w:type="pct"/>
          </w:tcPr>
          <w:p w14:paraId="5B9B6C79" w14:textId="77777777" w:rsidR="00BE4DF7" w:rsidRPr="00FB3177" w:rsidRDefault="00BE4DF7" w:rsidP="00EF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169.6. «…»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недельной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нагрузки (количество занятий), реализуемой через внеурочную деятельность, определяется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 пределами количества часов, отведенных на освоение обучающимися учебного план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50" w:type="pct"/>
          </w:tcPr>
          <w:p w14:paraId="749D546A" w14:textId="77777777" w:rsidR="00BE4DF7" w:rsidRPr="00FB3177" w:rsidRDefault="00BE4DF7" w:rsidP="00EF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133.5 «…»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Величину недельной образовательной нагрузки, реализуемой через внеурочную деятельность, </w:t>
            </w:r>
            <w:r w:rsidRPr="002E02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определяют за пределами количества часов, отведенных на освоение обучающимися учебного плана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4DF7" w:rsidRPr="00FB3177" w14:paraId="63D581F2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790E35CE" w14:textId="77777777" w:rsidR="00BE4DF7" w:rsidRPr="00FB3177" w:rsidRDefault="00BE4DF7" w:rsidP="00C227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в ВУД</w:t>
            </w:r>
          </w:p>
        </w:tc>
        <w:tc>
          <w:tcPr>
            <w:tcW w:w="1250" w:type="pct"/>
          </w:tcPr>
          <w:p w14:paraId="31332163" w14:textId="77777777" w:rsidR="00BE4DF7" w:rsidRPr="003B0FEF" w:rsidRDefault="00BE4DF7" w:rsidP="00C2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171.24. При реализации 1, 3-5 вариантов федерального учебного плана количество часов на физическую культуру составляет 2,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третий час рекомендуется реализовывать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организацией за счет часов части, формируемой участниками образовательных отношений, часов внеурочной 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спорта.</w:t>
            </w:r>
          </w:p>
          <w:p w14:paraId="1194AF0E" w14:textId="77777777" w:rsidR="00BE4DF7" w:rsidRPr="00FB3177" w:rsidRDefault="00BE4DF7" w:rsidP="00C22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00C68A2" w14:textId="77777777" w:rsidR="00BE4DF7" w:rsidRPr="003B0FEF" w:rsidRDefault="00BE4DF7" w:rsidP="00C2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167.12. При реализации вариантов N 1, N 3 - N 6 федерального учебного плана количество часов на физическую культуру составляет 2, третий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час рекомендуется реализовывать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организацией за счет часов части, формируемой участниками образовательных отношений, внеурочной 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спорта.</w:t>
            </w:r>
          </w:p>
          <w:p w14:paraId="4716B956" w14:textId="77777777" w:rsidR="00BE4DF7" w:rsidRPr="00FB3177" w:rsidRDefault="00BE4DF7" w:rsidP="00C22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DD0F1B5" w14:textId="77777777" w:rsidR="00BE4DF7" w:rsidRPr="00FB3177" w:rsidRDefault="00BE4DF7" w:rsidP="00C22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7C293C1B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466B8E7C" w14:textId="77777777" w:rsidR="00BE4DF7" w:rsidRPr="00FB3177" w:rsidRDefault="00BE4DF7" w:rsidP="001A61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Перемена между УД и ВУД</w:t>
            </w:r>
          </w:p>
        </w:tc>
        <w:tc>
          <w:tcPr>
            <w:tcW w:w="1250" w:type="pct"/>
          </w:tcPr>
          <w:p w14:paraId="2746155F" w14:textId="77777777" w:rsidR="00BE4DF7" w:rsidRPr="003B0FEF" w:rsidRDefault="00BE4DF7" w:rsidP="001A6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172.9.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46AEADAF" w14:textId="77777777" w:rsidR="00BE4DF7" w:rsidRPr="003B0FEF" w:rsidRDefault="00BE4DF7" w:rsidP="001A6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перемены между урочной и внеурочной деятельностью должна составлять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менее 20-30 минут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, за исключением обучающихся с ограниченными возможностями здоровья, обучение которых осуществляется по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специальной индивидуальной программе развития.</w:t>
            </w:r>
          </w:p>
          <w:p w14:paraId="3649FA0D" w14:textId="77777777" w:rsidR="00BE4DF7" w:rsidRPr="00FB3177" w:rsidRDefault="00BE4DF7" w:rsidP="001A6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F0A98A4" w14:textId="77777777" w:rsidR="00BE4DF7" w:rsidRPr="003B0FEF" w:rsidRDefault="00BE4DF7" w:rsidP="001A6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168.9.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648EB633" w14:textId="77777777" w:rsidR="00BE4DF7" w:rsidRPr="003B0FEF" w:rsidRDefault="00BE4DF7" w:rsidP="001A6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перемены между урочной и внеурочной деятельностью должна составлять </w:t>
            </w:r>
            <w:r w:rsidRPr="00BC0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менее 20-30 минут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, за исключением обучающихся с ОВЗ, обучение которых осуществляется по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специальной индивидуальной программе развития.</w:t>
            </w:r>
          </w:p>
          <w:p w14:paraId="51F0AE93" w14:textId="77777777" w:rsidR="00BE4DF7" w:rsidRPr="00FB3177" w:rsidRDefault="00BE4DF7" w:rsidP="001A6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9661466" w14:textId="77777777" w:rsidR="00BE4DF7" w:rsidRPr="00FB3177" w:rsidRDefault="00BE4DF7" w:rsidP="001A6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798529AB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70743230" w14:textId="77777777" w:rsidR="00BE4DF7" w:rsidRDefault="00BE4DF7" w:rsidP="001106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Формирование групп ВУД</w:t>
            </w:r>
          </w:p>
        </w:tc>
        <w:tc>
          <w:tcPr>
            <w:tcW w:w="1250" w:type="pct"/>
          </w:tcPr>
          <w:p w14:paraId="34B65AF7" w14:textId="77777777" w:rsidR="00BE4DF7" w:rsidRPr="003B0FEF" w:rsidRDefault="00BE4DF7" w:rsidP="00110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2CC9590" w14:textId="77777777" w:rsidR="00BE4DF7" w:rsidRPr="00C82E40" w:rsidRDefault="00BE4DF7" w:rsidP="001106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169.13. В зависимости от конкретных условий реализации основной общеобразовательной программы, числа обучающихся и их возрастных особенностей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допускается формирование учебных групп из обучающихся разных классов в пределах одного уровня образования.</w:t>
            </w:r>
          </w:p>
          <w:p w14:paraId="0D929B5E" w14:textId="77777777" w:rsidR="00BE4DF7" w:rsidRPr="00FB3177" w:rsidRDefault="00BE4DF7" w:rsidP="00110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C5F27C2" w14:textId="77777777" w:rsidR="00BE4DF7" w:rsidRPr="00FB3177" w:rsidRDefault="00BE4DF7" w:rsidP="00110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74B93EF5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255E2E19" w14:textId="77777777" w:rsidR="00BE4DF7" w:rsidRDefault="00BE4DF7" w:rsidP="00C11A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Кого можно назначать для реализации ВУД в ОО</w:t>
            </w:r>
          </w:p>
        </w:tc>
        <w:tc>
          <w:tcPr>
            <w:tcW w:w="1250" w:type="pct"/>
          </w:tcPr>
          <w:p w14:paraId="291B42DC" w14:textId="77777777" w:rsidR="00BE4DF7" w:rsidRPr="003B0FEF" w:rsidRDefault="00BE4DF7" w:rsidP="00C11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173.10 «…»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При организации внеурочной деятельности непосредственно в образовательной организации в этой работе могут принимать участие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 педагогические работники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      </w:r>
          </w:p>
          <w:p w14:paraId="15E0BA3B" w14:textId="77777777" w:rsidR="00BE4DF7" w:rsidRPr="003B0FEF" w:rsidRDefault="00BE4DF7" w:rsidP="00C11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95527C6" w14:textId="77777777" w:rsidR="00BE4DF7" w:rsidRPr="00FB3177" w:rsidRDefault="00BE4DF7" w:rsidP="00C11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2E3B591" w14:textId="77777777" w:rsidR="00BE4DF7" w:rsidRPr="00FB3177" w:rsidRDefault="00BE4DF7" w:rsidP="00C11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107C142D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01B1418F" w14:textId="77777777" w:rsidR="00BE4DF7" w:rsidRDefault="00BE4DF7" w:rsidP="00C11A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за ВУД в ОО.</w:t>
            </w:r>
          </w:p>
          <w:p w14:paraId="082CBB6E" w14:textId="77777777" w:rsidR="00BE4DF7" w:rsidRPr="00FB3177" w:rsidRDefault="00BE4DF7" w:rsidP="00C11A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(Назначаем приказом)</w:t>
            </w:r>
          </w:p>
        </w:tc>
        <w:tc>
          <w:tcPr>
            <w:tcW w:w="1250" w:type="pct"/>
          </w:tcPr>
          <w:p w14:paraId="371F3272" w14:textId="77777777" w:rsidR="00BE4DF7" w:rsidRPr="003B0FEF" w:rsidRDefault="00BE4DF7" w:rsidP="00C11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173.12. Координирующую роль в организации внеурочной деятельности выполняет, как правило,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педагогический работник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, преподающий на уровне начального общего образования,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заместитель директора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по учебно-воспитательной работе.</w:t>
            </w:r>
          </w:p>
          <w:p w14:paraId="42DF14D3" w14:textId="77777777" w:rsidR="00BE4DF7" w:rsidRPr="00FB3177" w:rsidRDefault="00BE4DF7" w:rsidP="00C11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32EAFE8" w14:textId="77777777" w:rsidR="00BE4DF7" w:rsidRPr="00FB3177" w:rsidRDefault="00BE4DF7" w:rsidP="00C11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11F152C" w14:textId="77777777" w:rsidR="00BE4DF7" w:rsidRPr="00FB3177" w:rsidRDefault="00BE4DF7" w:rsidP="00C11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1D23FCB2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236D4F47" w14:textId="77777777" w:rsidR="00BE4DF7" w:rsidRPr="00FB3177" w:rsidRDefault="00BE4DF7" w:rsidP="006F72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Привлечение к реализации ВУД других организаций</w:t>
            </w:r>
          </w:p>
        </w:tc>
        <w:tc>
          <w:tcPr>
            <w:tcW w:w="1250" w:type="pct"/>
          </w:tcPr>
          <w:p w14:paraId="338714D6" w14:textId="77777777" w:rsidR="00BE4DF7" w:rsidRPr="003B0FEF" w:rsidRDefault="00BE4DF7" w:rsidP="006F7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173.10. К участию во внеурочной деятельности </w:t>
            </w:r>
            <w:r w:rsidRPr="008A77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могут привлекаться организации и учреждения дополнительного образования, культуры и спорта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. В этом случае внеурочная деятельность может проходить не только в помещении образовательной организации, но и на территории другого учреждения (организации), участвующего во внеурочной деятельности (спортивный комплекс, музей, театр и другие).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«…» </w:t>
            </w:r>
          </w:p>
          <w:p w14:paraId="60371880" w14:textId="77777777" w:rsidR="00BE4DF7" w:rsidRPr="00FB3177" w:rsidRDefault="00BE4DF7" w:rsidP="006F7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173.11. 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Внеурочная деятельность тесно связана с дополнительным образованием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в части создания условий для развития творческих интересов детей, включения их в художественную, техническую, спортивную и другую деятельность.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Объединение усилий внеурочной деятельности и дополнительного образования строится на использовании единых форм организации</w:t>
            </w:r>
          </w:p>
        </w:tc>
        <w:tc>
          <w:tcPr>
            <w:tcW w:w="1250" w:type="pct"/>
          </w:tcPr>
          <w:p w14:paraId="3CB3E0A2" w14:textId="77777777" w:rsidR="00BE4DF7" w:rsidRPr="008C1AA1" w:rsidRDefault="00BE4DF7" w:rsidP="006F7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169.14. В целях реализации плана внеурочной деятельности образовательной организацией </w:t>
            </w:r>
            <w:r w:rsidRPr="00C82E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может предусматриваться использование ресурсов других организаций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</w:t>
            </w:r>
            <w:r w:rsidRPr="008C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обладающие необходимыми ресурсами.</w:t>
            </w:r>
          </w:p>
          <w:p w14:paraId="5BBD8389" w14:textId="77777777" w:rsidR="00BE4DF7" w:rsidRPr="00FB3177" w:rsidRDefault="00BE4DF7" w:rsidP="006F7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06C1310" w14:textId="77777777" w:rsidR="00BE4DF7" w:rsidRPr="00FB3177" w:rsidRDefault="00BE4DF7" w:rsidP="006F7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F7" w:rsidRPr="00FB3177" w14:paraId="130460CF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498AC544" w14:textId="77777777" w:rsidR="00BE4DF7" w:rsidRDefault="00BE4DF7" w:rsidP="00391E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ВУД в ФРП по предметам (пример)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BBE9CF7" w14:textId="77777777" w:rsidR="00BE4DF7" w:rsidRPr="00FB3177" w:rsidRDefault="00BE4DF7" w:rsidP="00391E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Т.е. можно программы ВУД «позаимствовать» из ФРП отдельных предметов</w:t>
            </w:r>
          </w:p>
        </w:tc>
        <w:tc>
          <w:tcPr>
            <w:tcW w:w="1250" w:type="pct"/>
          </w:tcPr>
          <w:p w14:paraId="0A9892B7" w14:textId="77777777" w:rsidR="00BE4DF7" w:rsidRPr="00C82E40" w:rsidRDefault="00BE4DF7" w:rsidP="00391E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2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109.5.4. В 1 классе изучение учебного предмета "Литературное чтение на родном языке" проходит в рамках устного вводного курса, который предполагает обучение таким видам речевой деятельности, как аудирование (слушание) и говорение. На данном этапе обучающиеся воспринимают на слух произведения родной литературы, уровню их физической, психологической и учебной готовности, повторяют короткие тексты вслед за учителем, заучивают их наизусть, воспроизводят с использованием наглядных опор, иллюстрируют. В рамках внеурочной деятельности обучающиеся воспроизводят заученные наизусть тексты, участвуя в инсценировках, мини-спектаклях, конкурсах художественной самодеятельности.</w:t>
            </w:r>
          </w:p>
          <w:p w14:paraId="1A412803" w14:textId="77777777" w:rsidR="00BE4DF7" w:rsidRPr="00C82E40" w:rsidRDefault="00BE4DF7" w:rsidP="00391E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50A8B10A" w14:textId="77777777" w:rsidR="00BE4DF7" w:rsidRPr="00C82E40" w:rsidRDefault="00BE4DF7" w:rsidP="00391E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2E40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  <w:shd w:val="clear" w:color="auto" w:fill="FFFFFF"/>
              </w:rPr>
              <w:t>160.5.2. Модуль N 4 "Изображение в синтетических, экранных видах искусства и художественная фотография" (Вариативный модуль. Компоненты вариативного модуля могут дополнить содержание в 5, 6 и 7 классах или реализовываться в рамках внеурочной деятельности).</w:t>
            </w:r>
          </w:p>
        </w:tc>
        <w:tc>
          <w:tcPr>
            <w:tcW w:w="1250" w:type="pct"/>
          </w:tcPr>
          <w:p w14:paraId="729C9E14" w14:textId="77777777" w:rsidR="00BE4DF7" w:rsidRPr="00C82E40" w:rsidRDefault="00BE4DF7" w:rsidP="00391E6E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textAlignment w:val="baseline"/>
              <w:rPr>
                <w:i/>
                <w:iCs/>
                <w:color w:val="444444"/>
                <w:sz w:val="20"/>
                <w:szCs w:val="20"/>
              </w:rPr>
            </w:pPr>
            <w:r w:rsidRPr="00C82E40">
              <w:rPr>
                <w:i/>
                <w:iCs/>
                <w:color w:val="444444"/>
                <w:sz w:val="20"/>
                <w:szCs w:val="20"/>
              </w:rPr>
              <w:t>127.9.1.5. Модуль "Самбо" может быть реализован в следующих вариантах:</w:t>
            </w:r>
            <w:r w:rsidRPr="00C82E40">
              <w:rPr>
                <w:i/>
                <w:iCs/>
                <w:color w:val="444444"/>
                <w:sz w:val="20"/>
                <w:szCs w:val="20"/>
              </w:rPr>
              <w:br/>
            </w:r>
          </w:p>
          <w:p w14:paraId="7D69501C" w14:textId="77777777" w:rsidR="00BE4DF7" w:rsidRPr="00C82E40" w:rsidRDefault="00BE4DF7" w:rsidP="00391E6E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textAlignment w:val="baseline"/>
              <w:rPr>
                <w:i/>
                <w:iCs/>
                <w:color w:val="444444"/>
                <w:sz w:val="20"/>
                <w:szCs w:val="20"/>
              </w:rPr>
            </w:pPr>
            <w:r w:rsidRPr="00C82E40">
              <w:rPr>
                <w:i/>
                <w:iCs/>
                <w:color w:val="444444"/>
                <w:sz w:val="20"/>
                <w:szCs w:val="20"/>
              </w:rPr>
              <w:t>«…»</w:t>
            </w:r>
            <w:r w:rsidRPr="00C82E40">
              <w:rPr>
                <w:i/>
                <w:iCs/>
                <w:color w:val="444444"/>
                <w:sz w:val="20"/>
                <w:szCs w:val="20"/>
              </w:rPr>
              <w:br/>
            </w:r>
          </w:p>
          <w:p w14:paraId="4C334346" w14:textId="77777777" w:rsidR="00BE4DF7" w:rsidRPr="00C82E40" w:rsidRDefault="00BE4DF7" w:rsidP="00391E6E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textAlignment w:val="baseline"/>
              <w:rPr>
                <w:i/>
                <w:iCs/>
                <w:color w:val="444444"/>
                <w:sz w:val="20"/>
                <w:szCs w:val="20"/>
              </w:rPr>
            </w:pPr>
            <w:r w:rsidRPr="00C82E40">
              <w:rPr>
                <w:i/>
                <w:iCs/>
                <w:color w:val="444444"/>
                <w:sz w:val="20"/>
                <w:szCs w:val="20"/>
              </w:rPr>
              <w:t>в виде дополнительных часов, выделяемых на спортивно-оздоровительную работу с обучающимися в рамках внеурочной 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 объём в 10-11 классах - 68 часов).</w:t>
            </w:r>
          </w:p>
          <w:p w14:paraId="65A8AD11" w14:textId="77777777" w:rsidR="00BE4DF7" w:rsidRPr="00C82E40" w:rsidRDefault="00BE4DF7" w:rsidP="00391E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E4DF7" w:rsidRPr="00FB3177" w14:paraId="0F19EFD2" w14:textId="77777777" w:rsidTr="00BE4DF7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250" w:type="pct"/>
          </w:tcPr>
          <w:p w14:paraId="21C4C763" w14:textId="77777777" w:rsidR="00BE4DF7" w:rsidRPr="00FB3177" w:rsidRDefault="00BE4DF7" w:rsidP="004F49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Возможные курсы ВУД/</w:t>
            </w:r>
          </w:p>
        </w:tc>
        <w:tc>
          <w:tcPr>
            <w:tcW w:w="1250" w:type="pct"/>
          </w:tcPr>
          <w:p w14:paraId="1521D677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173.13.2.1.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"История родного края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  <w:p w14:paraId="4E2D613B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расширение знаний обучающихся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"малой Родине".</w:t>
            </w:r>
          </w:p>
          <w:p w14:paraId="3DF7F1A5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факультативный курс краеведения; творческие проекты "Достопримечательности родного края".</w:t>
            </w:r>
          </w:p>
          <w:p w14:paraId="6BFE1F48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173.13.2.2.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 письменности в России: от Древней Руси до современности.</w:t>
            </w:r>
          </w:p>
          <w:p w14:paraId="0F02ECEB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развитие общей культуры обучающихся; расширение знаний об истории письменности (от кириллицы до современного языка, от пергамента, берестяных грамот и первых книг до современных электронных книг); углубление их интереса к истории становления культуры, к самостоятельной познавательной и проектной деятельности.</w:t>
            </w:r>
          </w:p>
          <w:p w14:paraId="7E47AC3D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Форма организации: факультатив "История письменности в России: от Древней Руси до современности"; выполнение и защита мини-проектов, связанных с темой, например, "На чём писали в Древней Руси", "Берестяные грамоты и современные </w:t>
            </w:r>
            <w:proofErr w:type="spellStart"/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sms</w:t>
            </w:r>
            <w:proofErr w:type="spellEnd"/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-сообщения: в чём сходство и различия", "Первый русский букварь", "Русские летописи" и другие.</w:t>
            </w:r>
          </w:p>
          <w:p w14:paraId="1EA79B32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173.13.2.3.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Экологический поиск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: исследование качества воды в водоемах родного края.</w:t>
            </w:r>
          </w:p>
          <w:p w14:paraId="1EF98A88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углубление знаний и представлений о сочетании химического и биологического состава и физических свойств воды, формирование исследовательских умений в процессе экспериментальной работы по изучению качества воды, развитие познавательной активности и интереса в процессе исследовательской работы, воспитание экологической культуры, эстетического и нравственного отношения к природным объектам, ответственного отношения к природе.</w:t>
            </w:r>
          </w:p>
          <w:p w14:paraId="6644542D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экологическая лаборатория; исследовательские проекты.</w:t>
            </w:r>
          </w:p>
          <w:p w14:paraId="665E3B34" w14:textId="77777777" w:rsidR="00BE4DF7" w:rsidRPr="0020191D" w:rsidRDefault="00BE4DF7" w:rsidP="004F49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173.13.2.4.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Мир шахмат.</w:t>
            </w:r>
          </w:p>
          <w:p w14:paraId="48123991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Цель: 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волевых черт характера, внимания, игрового воображения.</w:t>
            </w:r>
          </w:p>
          <w:p w14:paraId="7E375D4B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учебный курс - факультатив; игры-соревнования в шахматы "Юные шахматисты".</w:t>
            </w:r>
          </w:p>
          <w:p w14:paraId="2D02FC7C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173.13.3.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Коммуникативная деятельность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9CECCC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173.13.3.1.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Создаём классный литературный журнал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354074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      </w:r>
          </w:p>
          <w:p w14:paraId="6EF65CA8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творческая студия "Создаем классный литературный журнал", создание ежеквартального журнала класса, сбор литературного материала, его редактирование, конструирование структуры, формы организации и оформления журнала.</w:t>
            </w:r>
          </w:p>
          <w:p w14:paraId="7C4D93E9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173.13.3.2.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Дети Маугли: нужно ли человеку общаться с другими людьми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304DA7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      </w:r>
          </w:p>
          <w:p w14:paraId="231FCAD3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дискуссионный клуб.</w:t>
            </w:r>
          </w:p>
          <w:p w14:paraId="15B4BB40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173.13.3.3.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"Хочу быть писателем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  <w:p w14:paraId="51803B60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развитие художественного словесного творчества, умений создавать и редактировать собственные тексты; формирование знаний о писательском труде, о творчестве писателей - выдающихся представителей детской литературы; становление аналитической и творческой деятельности участников.</w:t>
            </w:r>
          </w:p>
          <w:p w14:paraId="3F72A366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литературный кружок, встречи с писателями, дискуссионный клуб ("Темы и жанры детской литературы").</w:t>
            </w:r>
          </w:p>
          <w:p w14:paraId="2BF34B82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173.13.3.4.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Становлюсь грамотным читателем: читаю, думаю, понимаю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A490B2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совершенствование читательской грамотности обучающихся, формирование текстовой деятельности с необычными формами представления информации (туристические буклеты; программы выставок; маршруты путешествий; объявления и рекламы); развитие творческой способности создавать необычные тексты.</w:t>
            </w:r>
          </w:p>
          <w:p w14:paraId="574FC7AB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учебный курс в форме факультатива; лаборатория текстов (система практических занятий).</w:t>
            </w:r>
          </w:p>
          <w:p w14:paraId="2AABBE25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173.13.3.5.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Говорить нельзя молчать!</w:t>
            </w:r>
          </w:p>
          <w:p w14:paraId="19AA4ECF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развитие познавательной мотивации к изучению русского языка, привлечение внимания к передаче смысла с помощью интонации и пунктуации, развитие воображения в процессе подбора ситуаций, предполагающих разную интонацию.</w:t>
            </w:r>
          </w:p>
          <w:p w14:paraId="359E2BF9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учебный курс - факультатив.</w:t>
            </w:r>
          </w:p>
          <w:p w14:paraId="1009C1F5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173.13.4.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Художественно-эстетическая творческая деятельность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6286F4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173.13.4.1.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Рукотворный мир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E02C43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расширение знаний обучающихся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      </w:r>
          </w:p>
          <w:p w14:paraId="020ED638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творческие мастерские ("Природа и творчество", "Куклы своими руками", "Юные художники"); выставки творческих работ.</w:t>
            </w:r>
          </w:p>
          <w:p w14:paraId="0E3CC796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173.13.4.2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Ритмика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C18389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формирование движений, свойственных ритмике; развитие культуры движений под музыку; способность к импровизации и творчеству.</w:t>
            </w:r>
          </w:p>
          <w:p w14:paraId="36DFF889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организации: студия ритмики и пластики, конкурс пластических образов, постановка концертных номеров.</w:t>
            </w:r>
          </w:p>
          <w:p w14:paraId="494E6A79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173.13.4.3.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Школьный театр "Путешествие в сказку".</w:t>
            </w:r>
          </w:p>
          <w:p w14:paraId="60578177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      </w:r>
          </w:p>
          <w:p w14:paraId="180EA672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театральная студия, спектакли по мотивам сказок.</w:t>
            </w:r>
          </w:p>
          <w:p w14:paraId="051432B1" w14:textId="77777777" w:rsidR="00BE4DF7" w:rsidRPr="0020191D" w:rsidRDefault="00BE4DF7" w:rsidP="004F49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173.13.4.4.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Выразительное чтение.</w:t>
            </w:r>
          </w:p>
          <w:p w14:paraId="72E96A84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расширение знаний о литературно-художественном творчестве, развитие навыка выразительного чтения произведений поэзии и прозы; воспитание литературного вкуса, интереса к художественной литературе разных жанров.</w:t>
            </w:r>
          </w:p>
          <w:p w14:paraId="7FA84F52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литературный клуб, творческая студия;</w:t>
            </w:r>
          </w:p>
          <w:p w14:paraId="76F80947" w14:textId="77777777" w:rsidR="00BE4DF7" w:rsidRPr="0020191D" w:rsidRDefault="00BE4DF7" w:rsidP="004F49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173.13.4.5.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Искусство иллюстрации.</w:t>
            </w:r>
          </w:p>
          <w:p w14:paraId="2488D8D0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развитие у обучающихся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      </w:r>
          </w:p>
          <w:p w14:paraId="30F26C52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творческая мастерская иллюстраций к книге; конкурсы рисунков; выставки работ участников.</w:t>
            </w:r>
          </w:p>
          <w:p w14:paraId="5F324793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173.13.4.6.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мире музыкальных звуков.</w:t>
            </w:r>
          </w:p>
          <w:p w14:paraId="26F0BEAD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расширение музыкального кругозора, знаний обучающихся о 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      </w:r>
          </w:p>
          <w:p w14:paraId="7CCFB861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организации: музыкальный салон; концертные программы, хоровая студия, студия народных инструментов.</w:t>
            </w:r>
          </w:p>
          <w:p w14:paraId="47E150A8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173.13.5.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Информационная культура.</w:t>
            </w:r>
          </w:p>
          <w:p w14:paraId="29E01AC5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173.13.5.1.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Мои помощники - словари.</w:t>
            </w:r>
          </w:p>
          <w:p w14:paraId="156FB3F6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обучающихся о различных видах современных словарей (например, словари русского языка, словари иностранных слов, словари литературоведческих терминов, словари лингвистических терминов, мифологический, философский, психологический и другие - по выбору педагога); знакомство с малоизвестными обучающимся словарями русского языка: словарь образцового русского ударения, словарь трудностей русского языка, словарь русских личных имен, словарь-справочник "Прописная или строчная" и другие (по выбору педагога); совершенствование навыка поиска необходимой справочной информации с помощью компьютера (4 класс).</w:t>
            </w:r>
          </w:p>
          <w:p w14:paraId="7957A746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учебный курс - факультатив.</w:t>
            </w:r>
          </w:p>
          <w:p w14:paraId="32B93080" w14:textId="77777777" w:rsidR="00BE4DF7" w:rsidRPr="0020191D" w:rsidRDefault="00BE4DF7" w:rsidP="004F49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173.13.5.2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Моя информационная культура.</w:t>
            </w:r>
          </w:p>
          <w:p w14:paraId="058672F3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знакомство с миром современных технических устройств и культурой их использования.</w:t>
            </w:r>
          </w:p>
          <w:p w14:paraId="11F47C98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система практических занятий с использованием компьютеров, смартфонов, планшетов, смарт-часов, наушников и других технических устройств.</w:t>
            </w:r>
          </w:p>
          <w:p w14:paraId="6B5C7C0D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173.13.6.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Интеллектуальные марафоны.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Возможные темы марафонов:</w:t>
            </w:r>
          </w:p>
          <w:p w14:paraId="560FFEB3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173.13.6.1. </w:t>
            </w:r>
            <w:proofErr w:type="spellStart"/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Глокая</w:t>
            </w:r>
            <w:proofErr w:type="spellEnd"/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куздра</w:t>
            </w:r>
            <w:proofErr w:type="spellEnd"/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или исследуем язык в поисках смысла.</w:t>
            </w:r>
          </w:p>
          <w:p w14:paraId="3EAAFC28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развитие мотивации к изучению русского языка, способности находить случаи потери смысла во фразе или появление двусмысленности.</w:t>
            </w:r>
          </w:p>
          <w:p w14:paraId="40987049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организации: дискуссионный клуб, мероприятия-соревнования.</w:t>
            </w:r>
          </w:p>
          <w:p w14:paraId="33186D9F" w14:textId="77777777" w:rsidR="00BE4DF7" w:rsidRPr="0020191D" w:rsidRDefault="00BE4DF7" w:rsidP="004F49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173.13.6.2.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 - набор правил и исключений или стройная система?</w:t>
            </w:r>
          </w:p>
          <w:p w14:paraId="4B324314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возможностью разными способами передавать то или иное значение; развитие способности работать в условиях командных соревнований.</w:t>
            </w:r>
          </w:p>
          <w:p w14:paraId="624439B2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дискуссионный клуб, мероприятия-соревнования.</w:t>
            </w:r>
          </w:p>
          <w:p w14:paraId="6E663CED" w14:textId="77777777" w:rsidR="00BE4DF7" w:rsidRPr="0020191D" w:rsidRDefault="00BE4DF7" w:rsidP="004F49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173.13.6.3.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Заповедники России.</w:t>
            </w:r>
          </w:p>
          <w:p w14:paraId="633C3313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расширение и уточнение знаний об особо охраняемых территориях в России, истории возникновения заповедников и заказников; воспитание отношения к природе как к ценности; развитие способности работать в условиях командных соревнований.</w:t>
            </w:r>
          </w:p>
          <w:p w14:paraId="17805E29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дискуссионный клуб, мероприятия-соревнования.</w:t>
            </w:r>
          </w:p>
          <w:p w14:paraId="32A900D8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173.13.6.4.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Я - путешественник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(Путешествуем по России, миру).</w:t>
            </w:r>
          </w:p>
          <w:p w14:paraId="18922FEB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условиях командных соревнований.</w:t>
            </w:r>
          </w:p>
          <w:p w14:paraId="3B450EDB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Форма организации: игры-путешествия, </w:t>
            </w:r>
            <w:proofErr w:type="spellStart"/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видеоэкскурсии</w:t>
            </w:r>
            <w:proofErr w:type="spellEnd"/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соревновательной направленности.</w:t>
            </w:r>
          </w:p>
          <w:p w14:paraId="6357C225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173.13.7.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"Учение с увлечением!":</w:t>
            </w:r>
          </w:p>
          <w:p w14:paraId="38BFF66F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173.13.7.1. Читаю в поисках смысла.</w:t>
            </w:r>
          </w:p>
          <w:p w14:paraId="375DD6DE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совершенствование читательской грамотности обучающихся, поддержка обучающихся, испытывающих затруднения в достижении планируемых результатов, связанных с овладением </w:t>
            </w:r>
            <w:r w:rsidRPr="003B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чтением как предметным и метапредметным результатом.</w:t>
            </w:r>
          </w:p>
          <w:p w14:paraId="2608D49F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учебный курс - факультатив; учебная лаборатория.</w:t>
            </w:r>
          </w:p>
          <w:p w14:paraId="3BD1A6A9" w14:textId="77777777" w:rsidR="00BE4DF7" w:rsidRPr="0020191D" w:rsidRDefault="00BE4DF7" w:rsidP="004F49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173.13.7.2.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Легко ли писать без ошибок?</w:t>
            </w:r>
          </w:p>
          <w:p w14:paraId="74F3857F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орфографической грамотности обучающихся, поддержка обучающихся, испытывающих затруднения в достижении планируемых результатов, связанных с правописанием.</w:t>
            </w:r>
          </w:p>
          <w:p w14:paraId="3D554CC0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учебный курс - факультатив по разделу "Орфография"; учебная лаборатория.</w:t>
            </w:r>
          </w:p>
          <w:p w14:paraId="0C6E4615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 xml:space="preserve">173.13.7.3. </w:t>
            </w:r>
            <w:r w:rsidRPr="00201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Мой друг - иностранный язык.</w:t>
            </w:r>
          </w:p>
          <w:p w14:paraId="7D834F6B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навыков разговорной речи на иностранном языке для обучающихся,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</w:t>
            </w:r>
          </w:p>
          <w:p w14:paraId="318ABA20" w14:textId="77777777" w:rsidR="00BE4DF7" w:rsidRPr="003B0FEF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FEF">
              <w:rPr>
                <w:rFonts w:ascii="Times New Roman" w:hAnsi="Times New Roman" w:cs="Times New Roman"/>
                <w:sz w:val="20"/>
                <w:szCs w:val="20"/>
              </w:rPr>
              <w:t>Форма организации: учебный курс - факультатив, клуб любителей иностранного языка.</w:t>
            </w:r>
          </w:p>
          <w:p w14:paraId="32133A03" w14:textId="77777777" w:rsidR="00BE4DF7" w:rsidRPr="00FB3177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6A55D82" w14:textId="77777777" w:rsidR="00BE4DF7" w:rsidRPr="00FB3177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1010497" w14:textId="77777777" w:rsidR="00BE4DF7" w:rsidRPr="00FB3177" w:rsidRDefault="00BE4DF7" w:rsidP="004F4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8D2E88" w14:textId="77777777" w:rsidR="00BE4DF7" w:rsidRDefault="00BE4DF7"/>
    <w:sectPr w:rsidR="00BE4DF7" w:rsidSect="00BE4D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F7"/>
    <w:rsid w:val="00556456"/>
    <w:rsid w:val="00587C19"/>
    <w:rsid w:val="006A6DFF"/>
    <w:rsid w:val="00BE4DF7"/>
    <w:rsid w:val="00C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1D46"/>
  <w15:chartTrackingRefBased/>
  <w15:docId w15:val="{D1B82051-430B-448D-AFEF-F9F1B16A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DF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E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E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FollowedHyperlink"/>
    <w:basedOn w:val="a0"/>
    <w:uiPriority w:val="99"/>
    <w:semiHidden/>
    <w:unhideWhenUsed/>
    <w:rsid w:val="00C554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1798825" TargetMode="External"/><Relationship Id="rId5" Type="http://schemas.openxmlformats.org/officeDocument/2006/relationships/hyperlink" Target="https://docs.cntd.ru/document/1301798826" TargetMode="External"/><Relationship Id="rId4" Type="http://schemas.openxmlformats.org/officeDocument/2006/relationships/hyperlink" Target="https://docs.cntd.ru/document/1301798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7305</Words>
  <Characters>41645</Characters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2023-11-06T18:26:00Z</dcterms:created>
  <dcterms:modified xsi:type="dcterms:W3CDTF">2023-11-07T03:32:00Z</dcterms:modified>
</cp:coreProperties>
</file>